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2E" w:rsidRDefault="00406028" w:rsidP="004A0A64">
      <w:pPr>
        <w:jc w:val="right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</w:t>
      </w:r>
    </w:p>
    <w:p w:rsidR="00773E2E" w:rsidRDefault="00773E2E" w:rsidP="004A0A64">
      <w:pPr>
        <w:jc w:val="right"/>
        <w:rPr>
          <w:rFonts w:ascii="Georgia" w:hAnsi="Georgia"/>
          <w:sz w:val="36"/>
        </w:rPr>
      </w:pPr>
    </w:p>
    <w:p w:rsidR="00773E2E" w:rsidRPr="00BD08E0" w:rsidRDefault="00773E2E" w:rsidP="00773E2E">
      <w:pPr>
        <w:ind w:left="1134" w:hanging="1134"/>
        <w:rPr>
          <w:rFonts w:ascii="Georgia" w:hAnsi="Georgia"/>
          <w:b/>
          <w:color w:val="0F243E" w:themeColor="text2" w:themeShade="80"/>
          <w:sz w:val="88"/>
          <w:szCs w:val="88"/>
          <w:shd w:val="clear" w:color="auto" w:fill="D9D9D9" w:themeFill="background1" w:themeFillShade="D9"/>
        </w:rPr>
      </w:pPr>
      <w:r w:rsidRPr="00773E2E">
        <w:rPr>
          <w:rFonts w:ascii="Georgia" w:hAnsi="Georgia"/>
          <w:sz w:val="88"/>
          <w:szCs w:val="88"/>
        </w:rPr>
        <w:t xml:space="preserve">                         </w:t>
      </w:r>
      <w:r>
        <w:rPr>
          <w:rFonts w:ascii="Georgia" w:hAnsi="Georgia"/>
          <w:sz w:val="88"/>
          <w:szCs w:val="88"/>
        </w:rPr>
        <w:t xml:space="preserve">    </w:t>
      </w:r>
      <w:r w:rsidRPr="00BD08E0">
        <w:rPr>
          <w:rFonts w:ascii="Georgia" w:hAnsi="Georgia"/>
          <w:b/>
          <w:color w:val="0F243E" w:themeColor="text2" w:themeShade="80"/>
          <w:sz w:val="88"/>
          <w:szCs w:val="88"/>
          <w:shd w:val="clear" w:color="auto" w:fill="D9D9D9" w:themeFill="background1" w:themeFillShade="D9"/>
        </w:rPr>
        <w:t>RELATÓRIO</w:t>
      </w:r>
      <w:proofErr w:type="gramStart"/>
      <w:r w:rsidRPr="00BD08E0">
        <w:rPr>
          <w:rFonts w:ascii="Georgia" w:hAnsi="Georgia"/>
          <w:b/>
          <w:color w:val="0F243E" w:themeColor="text2" w:themeShade="80"/>
          <w:sz w:val="88"/>
          <w:szCs w:val="88"/>
          <w:shd w:val="clear" w:color="auto" w:fill="D9D9D9" w:themeFill="background1" w:themeFillShade="D9"/>
        </w:rPr>
        <w:t xml:space="preserve">  </w:t>
      </w:r>
    </w:p>
    <w:p w:rsidR="00BD08E0" w:rsidRDefault="00BD08E0" w:rsidP="00773E2E">
      <w:pPr>
        <w:ind w:left="1134" w:hanging="1134"/>
        <w:rPr>
          <w:rFonts w:ascii="Georgia" w:hAnsi="Georgia"/>
          <w:b/>
          <w:color w:val="0F243E" w:themeColor="text2" w:themeShade="80"/>
          <w:sz w:val="88"/>
          <w:szCs w:val="88"/>
          <w:shd w:val="clear" w:color="auto" w:fill="D9D9D9" w:themeFill="background1" w:themeFillShade="D9"/>
        </w:rPr>
      </w:pPr>
      <w:proofErr w:type="gramEnd"/>
    </w:p>
    <w:p w:rsidR="00BD08E0" w:rsidRPr="00BD08E0" w:rsidRDefault="00BD08E0" w:rsidP="00773E2E">
      <w:pPr>
        <w:ind w:left="1134" w:hanging="1134"/>
        <w:rPr>
          <w:rFonts w:ascii="Georgia" w:hAnsi="Georgia"/>
          <w:b/>
          <w:color w:val="0F243E" w:themeColor="text2" w:themeShade="80"/>
          <w:sz w:val="88"/>
          <w:szCs w:val="88"/>
        </w:rPr>
      </w:pPr>
      <w:r>
        <w:rPr>
          <w:rFonts w:ascii="Georgia" w:hAnsi="Georgia"/>
          <w:b/>
          <w:color w:val="0F243E" w:themeColor="text2" w:themeShade="80"/>
          <w:sz w:val="88"/>
          <w:szCs w:val="88"/>
        </w:rPr>
        <w:t xml:space="preserve">              </w:t>
      </w:r>
      <w:r w:rsidRPr="00BD08E0">
        <w:rPr>
          <w:rFonts w:ascii="Georgia" w:hAnsi="Georgia"/>
          <w:b/>
          <w:color w:val="0F243E" w:themeColor="text2" w:themeShade="80"/>
          <w:sz w:val="88"/>
          <w:szCs w:val="88"/>
        </w:rPr>
        <w:t xml:space="preserve"> </w:t>
      </w:r>
      <w:r w:rsidRPr="00BD08E0">
        <w:rPr>
          <w:rFonts w:ascii="Georgia" w:hAnsi="Georgia"/>
          <w:b/>
          <w:color w:val="0F243E" w:themeColor="text2" w:themeShade="80"/>
          <w:sz w:val="88"/>
          <w:szCs w:val="88"/>
          <w:highlight w:val="lightGray"/>
        </w:rPr>
        <w:t>DA</w:t>
      </w:r>
    </w:p>
    <w:p w:rsidR="004A0A64" w:rsidRPr="00BD08E0" w:rsidRDefault="004A0A64" w:rsidP="00406028">
      <w:pPr>
        <w:rPr>
          <w:rFonts w:ascii="Georgia" w:hAnsi="Georgia"/>
          <w:color w:val="0F243E" w:themeColor="text2" w:themeShade="80"/>
          <w:sz w:val="36"/>
        </w:rPr>
      </w:pPr>
    </w:p>
    <w:p w:rsidR="004A0A64" w:rsidRPr="00BD08E0" w:rsidRDefault="004A0A64" w:rsidP="004A0A64">
      <w:pPr>
        <w:shd w:val="clear" w:color="auto" w:fill="FFFFFF" w:themeFill="background1"/>
        <w:jc w:val="both"/>
        <w:rPr>
          <w:rFonts w:ascii="Georgia" w:hAnsi="Georgia"/>
          <w:b/>
          <w:color w:val="0F243E" w:themeColor="text2" w:themeShade="80"/>
          <w:sz w:val="88"/>
          <w:szCs w:val="88"/>
        </w:rPr>
      </w:pPr>
    </w:p>
    <w:p w:rsidR="004A0A64" w:rsidRPr="00BD08E0" w:rsidRDefault="00BD08E0" w:rsidP="004A0A64">
      <w:pPr>
        <w:rPr>
          <w:rFonts w:ascii="Georgia" w:hAnsi="Georgia"/>
          <w:b/>
          <w:color w:val="0F243E" w:themeColor="text2" w:themeShade="80"/>
          <w:sz w:val="88"/>
          <w:szCs w:val="88"/>
        </w:rPr>
      </w:pPr>
      <w:r w:rsidRPr="00BD08E0">
        <w:rPr>
          <w:rFonts w:ascii="Elephant" w:hAnsi="Elephant"/>
          <w:b/>
          <w:color w:val="0F243E" w:themeColor="text2" w:themeShade="80"/>
          <w:sz w:val="64"/>
          <w:szCs w:val="64"/>
        </w:rPr>
        <w:t xml:space="preserve">   </w:t>
      </w:r>
      <w:r w:rsidRPr="00BD08E0">
        <w:rPr>
          <w:rFonts w:ascii="Georgia" w:hAnsi="Georgia"/>
          <w:b/>
          <w:color w:val="0F243E" w:themeColor="text2" w:themeShade="80"/>
          <w:sz w:val="88"/>
          <w:szCs w:val="88"/>
          <w:highlight w:val="lightGray"/>
        </w:rPr>
        <w:t>OUVIDORIA/SUS</w:t>
      </w:r>
      <w:r w:rsidRPr="00BD08E0">
        <w:rPr>
          <w:rFonts w:ascii="Georgia" w:hAnsi="Georgia"/>
          <w:b/>
          <w:color w:val="0F243E" w:themeColor="text2" w:themeShade="80"/>
          <w:sz w:val="88"/>
          <w:szCs w:val="88"/>
        </w:rPr>
        <w:t xml:space="preserve"> </w:t>
      </w:r>
    </w:p>
    <w:p w:rsidR="004A0A64" w:rsidRDefault="004A0A64" w:rsidP="00406028">
      <w:pPr>
        <w:rPr>
          <w:rFonts w:ascii="Georgia" w:hAnsi="Georgia"/>
          <w:sz w:val="36"/>
        </w:rPr>
      </w:pPr>
    </w:p>
    <w:p w:rsidR="00BD08E0" w:rsidRDefault="00BD08E0" w:rsidP="00406028">
      <w:pPr>
        <w:rPr>
          <w:rFonts w:ascii="Georgia" w:hAnsi="Georgia"/>
          <w:noProof/>
          <w:sz w:val="36"/>
          <w:lang w:eastAsia="pt-BR"/>
        </w:rPr>
      </w:pPr>
      <w:r>
        <w:rPr>
          <w:rFonts w:ascii="Georgia" w:hAnsi="Georgia"/>
          <w:noProof/>
          <w:sz w:val="36"/>
          <w:lang w:eastAsia="pt-B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-173990</wp:posOffset>
            </wp:positionH>
            <wp:positionV relativeFrom="paragraph">
              <wp:posOffset>229870</wp:posOffset>
            </wp:positionV>
            <wp:extent cx="1971675" cy="1914525"/>
            <wp:effectExtent l="19050" t="0" r="9525" b="0"/>
            <wp:wrapNone/>
            <wp:docPr id="2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89f6b6fe89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739">
        <w:rPr>
          <w:rFonts w:ascii="Georgia" w:hAnsi="Georgia"/>
          <w:noProof/>
          <w:sz w:val="36"/>
          <w:lang w:eastAsia="pt-BR"/>
        </w:rPr>
        <w:t xml:space="preserve"> </w:t>
      </w:r>
    </w:p>
    <w:p w:rsidR="004A0A64" w:rsidRDefault="00BD08E0" w:rsidP="00406028">
      <w:pPr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  <w:lang w:eastAsia="pt-B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183515</wp:posOffset>
            </wp:positionV>
            <wp:extent cx="1771650" cy="1600200"/>
            <wp:effectExtent l="19050" t="0" r="0" b="0"/>
            <wp:wrapNone/>
            <wp:docPr id="30" name="Imagem 0" descr="Brasão de Caraguatat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de Caraguatatub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A64" w:rsidRPr="00BD08E0" w:rsidRDefault="00BD08E0" w:rsidP="00406028">
      <w:pPr>
        <w:rPr>
          <w:rFonts w:ascii="Georgia" w:hAnsi="Georgia"/>
          <w:sz w:val="88"/>
          <w:szCs w:val="88"/>
        </w:rPr>
      </w:pPr>
      <w:r>
        <w:rPr>
          <w:rFonts w:ascii="Georgia" w:hAnsi="Georgia"/>
          <w:sz w:val="36"/>
        </w:rPr>
        <w:t xml:space="preserve">                                             </w:t>
      </w: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BD08E0" w:rsidP="00406028">
      <w:pPr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                    </w:t>
      </w:r>
    </w:p>
    <w:p w:rsidR="004A0A64" w:rsidRDefault="00BD08E0" w:rsidP="00406028">
      <w:pPr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</w:t>
      </w:r>
    </w:p>
    <w:p w:rsidR="004A0A64" w:rsidRDefault="004A0A64" w:rsidP="00406028">
      <w:pPr>
        <w:rPr>
          <w:rFonts w:ascii="Georgia" w:hAnsi="Georgia"/>
          <w:sz w:val="36"/>
        </w:rPr>
      </w:pPr>
    </w:p>
    <w:p w:rsidR="004A0A64" w:rsidRDefault="00BD08E0" w:rsidP="00406028">
      <w:pPr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                           </w:t>
      </w:r>
    </w:p>
    <w:p w:rsidR="004A0A64" w:rsidRDefault="004A0A64" w:rsidP="00406028">
      <w:pPr>
        <w:rPr>
          <w:rFonts w:ascii="Georgia" w:hAnsi="Georgia"/>
          <w:sz w:val="36"/>
        </w:rPr>
      </w:pPr>
    </w:p>
    <w:p w:rsidR="00045739" w:rsidRDefault="00BD08E0" w:rsidP="00773E2E">
      <w:pPr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 xml:space="preserve">        </w:t>
      </w:r>
    </w:p>
    <w:p w:rsidR="00773E2E" w:rsidRPr="00E00E6A" w:rsidRDefault="00045739" w:rsidP="00773E2E">
      <w:pPr>
        <w:rPr>
          <w:rFonts w:ascii="Georgia" w:hAnsi="Georgia"/>
          <w:b/>
          <w:color w:val="0F243E" w:themeColor="text2" w:themeShade="80"/>
          <w:sz w:val="72"/>
          <w:szCs w:val="72"/>
        </w:rPr>
      </w:pPr>
      <w:r>
        <w:rPr>
          <w:rFonts w:ascii="Georgia" w:hAnsi="Georgia"/>
          <w:sz w:val="36"/>
        </w:rPr>
        <w:t xml:space="preserve">                    </w:t>
      </w:r>
      <w:r w:rsidR="004A0A64" w:rsidRPr="00E00E6A">
        <w:rPr>
          <w:rFonts w:ascii="Georgia" w:hAnsi="Georgia"/>
          <w:b/>
          <w:color w:val="0F243E" w:themeColor="text2" w:themeShade="80"/>
          <w:sz w:val="72"/>
          <w:szCs w:val="72"/>
          <w:shd w:val="clear" w:color="auto" w:fill="D9D9D9" w:themeFill="background1" w:themeFillShade="D9"/>
        </w:rPr>
        <w:t>ANUAL/202</w:t>
      </w:r>
      <w:r w:rsidR="00DC313A" w:rsidRPr="00E00E6A">
        <w:rPr>
          <w:rFonts w:ascii="Georgia" w:hAnsi="Georgia"/>
          <w:b/>
          <w:color w:val="0F243E" w:themeColor="text2" w:themeShade="80"/>
          <w:sz w:val="72"/>
          <w:szCs w:val="72"/>
          <w:shd w:val="clear" w:color="auto" w:fill="D9D9D9" w:themeFill="background1" w:themeFillShade="D9"/>
        </w:rPr>
        <w:t>4</w:t>
      </w:r>
      <w:r w:rsidR="004A0A64" w:rsidRPr="00E00E6A">
        <w:rPr>
          <w:rFonts w:ascii="Georgia" w:hAnsi="Georgia"/>
          <w:b/>
          <w:color w:val="0F243E" w:themeColor="text2" w:themeShade="80"/>
          <w:sz w:val="72"/>
          <w:szCs w:val="72"/>
        </w:rPr>
        <w:t xml:space="preserve"> </w:t>
      </w:r>
    </w:p>
    <w:p w:rsidR="00045739" w:rsidRDefault="0004573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96"/>
          <w:szCs w:val="44"/>
        </w:rPr>
      </w:pPr>
    </w:p>
    <w:p w:rsidR="00B44BF9" w:rsidRPr="00E00E6A" w:rsidRDefault="00B44BF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40"/>
          <w:szCs w:val="40"/>
        </w:rPr>
      </w:pPr>
      <w:r w:rsidRPr="00E00E6A">
        <w:rPr>
          <w:rFonts w:ascii="Georgia" w:hAnsi="Georgia"/>
          <w:b/>
          <w:color w:val="0F243E" w:themeColor="text2" w:themeShade="80"/>
          <w:sz w:val="40"/>
          <w:szCs w:val="40"/>
        </w:rPr>
        <w:t>FICHA TÉCNICA</w:t>
      </w:r>
    </w:p>
    <w:p w:rsidR="00B44BF9" w:rsidRDefault="00B44BF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32"/>
          <w:szCs w:val="44"/>
        </w:rPr>
      </w:pPr>
    </w:p>
    <w:p w:rsidR="00B44BF9" w:rsidRPr="008066C7" w:rsidRDefault="00B44BF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32"/>
          <w:szCs w:val="44"/>
        </w:rPr>
      </w:pPr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>PREFEITO MUNICIPAL</w:t>
      </w:r>
    </w:p>
    <w:p w:rsidR="00B44BF9" w:rsidRDefault="00B44BF9" w:rsidP="00B44BF9">
      <w:pPr>
        <w:spacing w:after="200" w:line="276" w:lineRule="auto"/>
        <w:rPr>
          <w:rFonts w:ascii="Bell MT" w:hAnsi="Bell MT" w:cs="Arial"/>
          <w:color w:val="370E00"/>
          <w:sz w:val="32"/>
          <w:szCs w:val="42"/>
          <w:shd w:val="clear" w:color="auto" w:fill="FFFFFF"/>
        </w:rPr>
      </w:pPr>
      <w:r w:rsidRPr="0090321C">
        <w:rPr>
          <w:rFonts w:ascii="Bell MT" w:hAnsi="Bell MT" w:cs="Arial"/>
          <w:color w:val="370E00"/>
          <w:sz w:val="32"/>
          <w:szCs w:val="42"/>
          <w:shd w:val="clear" w:color="auto" w:fill="FFFFFF"/>
        </w:rPr>
        <w:t>José Pereira de Aguilar Junior</w:t>
      </w:r>
    </w:p>
    <w:p w:rsidR="00E00E6A" w:rsidRPr="0090321C" w:rsidRDefault="00E00E6A" w:rsidP="00B44BF9">
      <w:pPr>
        <w:spacing w:after="200" w:line="276" w:lineRule="auto"/>
        <w:rPr>
          <w:rFonts w:ascii="Bell MT" w:hAnsi="Bell MT"/>
          <w:color w:val="0F243E" w:themeColor="text2" w:themeShade="80"/>
          <w:sz w:val="32"/>
          <w:szCs w:val="44"/>
        </w:rPr>
      </w:pPr>
    </w:p>
    <w:p w:rsidR="00B44BF9" w:rsidRPr="008066C7" w:rsidRDefault="00B44BF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32"/>
          <w:szCs w:val="44"/>
        </w:rPr>
      </w:pPr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>SECRETARIO DA SAÚDE</w:t>
      </w:r>
    </w:p>
    <w:p w:rsidR="00B44BF9" w:rsidRDefault="00B44BF9" w:rsidP="00B44BF9">
      <w:pPr>
        <w:spacing w:after="200" w:line="276" w:lineRule="auto"/>
        <w:rPr>
          <w:rFonts w:ascii="Bell MT" w:hAnsi="Bell MT" w:cs="Arial"/>
          <w:color w:val="4D5156"/>
          <w:sz w:val="32"/>
          <w:szCs w:val="21"/>
          <w:shd w:val="clear" w:color="auto" w:fill="FFFFFF"/>
        </w:rPr>
      </w:pPr>
      <w:r w:rsidRPr="0090321C">
        <w:rPr>
          <w:rFonts w:ascii="Bell MT" w:hAnsi="Bell MT" w:cs="Arial"/>
          <w:color w:val="4D5156"/>
          <w:sz w:val="32"/>
          <w:szCs w:val="21"/>
          <w:shd w:val="clear" w:color="auto" w:fill="FFFFFF"/>
        </w:rPr>
        <w:t>DR. GUSTAVO BOHER</w:t>
      </w:r>
    </w:p>
    <w:p w:rsidR="00B44BF9" w:rsidRPr="008066C7" w:rsidRDefault="00B44BF9" w:rsidP="00B44BF9">
      <w:pPr>
        <w:spacing w:after="200" w:line="276" w:lineRule="auto"/>
        <w:rPr>
          <w:rFonts w:ascii="Georgia" w:hAnsi="Georgia" w:cs="Arial"/>
          <w:b/>
          <w:color w:val="4D5156"/>
          <w:sz w:val="32"/>
          <w:szCs w:val="21"/>
          <w:shd w:val="clear" w:color="auto" w:fill="FFFFFF"/>
        </w:rPr>
      </w:pPr>
      <w:r w:rsidRPr="008066C7">
        <w:rPr>
          <w:rStyle w:val="nfase"/>
          <w:rFonts w:ascii="Georgia" w:hAnsi="Georgia" w:cs="Arial"/>
          <w:b/>
          <w:bCs/>
          <w:color w:val="5F6368"/>
          <w:sz w:val="32"/>
          <w:szCs w:val="21"/>
          <w:shd w:val="clear" w:color="auto" w:fill="FFFFFF"/>
        </w:rPr>
        <w:t>SECRETÁRIA</w:t>
      </w:r>
      <w:r w:rsidRPr="008066C7">
        <w:rPr>
          <w:rFonts w:ascii="Georgia" w:hAnsi="Georgia" w:cs="Arial"/>
          <w:b/>
          <w:color w:val="4D5156"/>
          <w:sz w:val="32"/>
          <w:szCs w:val="21"/>
          <w:shd w:val="clear" w:color="auto" w:fill="FFFFFF"/>
        </w:rPr>
        <w:t> ADJUNTA</w:t>
      </w:r>
    </w:p>
    <w:p w:rsidR="00B44BF9" w:rsidRDefault="00B44BF9" w:rsidP="00B44BF9">
      <w:pPr>
        <w:spacing w:after="200" w:line="276" w:lineRule="auto"/>
        <w:rPr>
          <w:rFonts w:ascii="Bell MT" w:hAnsi="Bell MT" w:cs="Arial"/>
          <w:color w:val="4D5156"/>
          <w:sz w:val="32"/>
          <w:szCs w:val="21"/>
          <w:shd w:val="clear" w:color="auto" w:fill="FFFFFF"/>
        </w:rPr>
      </w:pPr>
      <w:r w:rsidRPr="008066C7">
        <w:rPr>
          <w:rFonts w:ascii="Bell MT" w:hAnsi="Bell MT" w:cs="Arial"/>
          <w:color w:val="4D5156"/>
          <w:sz w:val="32"/>
          <w:szCs w:val="21"/>
          <w:shd w:val="clear" w:color="auto" w:fill="FFFFFF"/>
        </w:rPr>
        <w:t>DERCI ANDOLFO</w:t>
      </w:r>
    </w:p>
    <w:p w:rsidR="00E00E6A" w:rsidRPr="008066C7" w:rsidRDefault="00E00E6A" w:rsidP="00B44BF9">
      <w:pPr>
        <w:spacing w:after="200" w:line="276" w:lineRule="auto"/>
        <w:rPr>
          <w:rFonts w:ascii="Bell MT" w:hAnsi="Bell MT" w:cs="Arial"/>
          <w:color w:val="4D5156"/>
          <w:sz w:val="32"/>
          <w:szCs w:val="21"/>
          <w:shd w:val="clear" w:color="auto" w:fill="FFFFFF"/>
        </w:rPr>
      </w:pPr>
    </w:p>
    <w:p w:rsidR="00B44BF9" w:rsidRPr="008066C7" w:rsidRDefault="00B44BF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32"/>
          <w:szCs w:val="44"/>
        </w:rPr>
      </w:pPr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>OUVIDORA</w:t>
      </w:r>
      <w:proofErr w:type="gramStart"/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 xml:space="preserve"> </w:t>
      </w:r>
      <w:r>
        <w:rPr>
          <w:rFonts w:ascii="Georgia" w:hAnsi="Georgia"/>
          <w:b/>
          <w:color w:val="0F243E" w:themeColor="text2" w:themeShade="80"/>
          <w:sz w:val="32"/>
          <w:szCs w:val="44"/>
        </w:rPr>
        <w:t xml:space="preserve"> </w:t>
      </w:r>
      <w:proofErr w:type="gramEnd"/>
      <w:r>
        <w:rPr>
          <w:rFonts w:ascii="Georgia" w:hAnsi="Georgia"/>
          <w:b/>
          <w:color w:val="0F243E" w:themeColor="text2" w:themeShade="80"/>
          <w:sz w:val="32"/>
          <w:szCs w:val="44"/>
        </w:rPr>
        <w:t xml:space="preserve">SUS </w:t>
      </w:r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>DO MUNICÍPIO</w:t>
      </w:r>
    </w:p>
    <w:p w:rsidR="00B44BF9" w:rsidRDefault="00B44BF9" w:rsidP="00B44BF9">
      <w:pPr>
        <w:spacing w:after="200" w:line="276" w:lineRule="auto"/>
        <w:rPr>
          <w:rFonts w:ascii="Bell MT" w:hAnsi="Bell MT"/>
          <w:color w:val="0F243E" w:themeColor="text2" w:themeShade="80"/>
          <w:sz w:val="32"/>
          <w:szCs w:val="44"/>
        </w:rPr>
      </w:pPr>
      <w:r w:rsidRPr="008066C7">
        <w:rPr>
          <w:rFonts w:ascii="Bell MT" w:hAnsi="Bell MT"/>
          <w:color w:val="0F243E" w:themeColor="text2" w:themeShade="80"/>
          <w:sz w:val="32"/>
          <w:szCs w:val="44"/>
        </w:rPr>
        <w:t xml:space="preserve">Laura Aparecida Cesar David </w:t>
      </w:r>
      <w:proofErr w:type="spellStart"/>
      <w:r w:rsidRPr="008066C7">
        <w:rPr>
          <w:rFonts w:ascii="Bell MT" w:hAnsi="Bell MT"/>
          <w:color w:val="0F243E" w:themeColor="text2" w:themeShade="80"/>
          <w:sz w:val="32"/>
          <w:szCs w:val="44"/>
        </w:rPr>
        <w:t>Cereser</w:t>
      </w:r>
      <w:proofErr w:type="spellEnd"/>
    </w:p>
    <w:p w:rsidR="00E00E6A" w:rsidRPr="008066C7" w:rsidRDefault="00E00E6A" w:rsidP="00B44BF9">
      <w:pPr>
        <w:spacing w:after="200" w:line="276" w:lineRule="auto"/>
        <w:rPr>
          <w:rFonts w:ascii="Bell MT" w:hAnsi="Bell MT"/>
          <w:color w:val="0F243E" w:themeColor="text2" w:themeShade="80"/>
          <w:sz w:val="32"/>
          <w:szCs w:val="44"/>
        </w:rPr>
      </w:pPr>
    </w:p>
    <w:p w:rsidR="00B44BF9" w:rsidRPr="008066C7" w:rsidRDefault="00B44BF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32"/>
          <w:szCs w:val="44"/>
        </w:rPr>
      </w:pPr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>EQUIPE-OUVIDORIA</w:t>
      </w:r>
      <w:r w:rsidR="00C02242" w:rsidRPr="008066C7">
        <w:rPr>
          <w:rFonts w:ascii="Georgia" w:hAnsi="Georgia"/>
          <w:b/>
          <w:color w:val="0F243E" w:themeColor="text2" w:themeShade="80"/>
          <w:sz w:val="32"/>
          <w:szCs w:val="44"/>
        </w:rPr>
        <w:t xml:space="preserve"> </w:t>
      </w:r>
      <w:r>
        <w:rPr>
          <w:rFonts w:ascii="Georgia" w:hAnsi="Georgia"/>
          <w:b/>
          <w:color w:val="0F243E" w:themeColor="text2" w:themeShade="80"/>
          <w:sz w:val="32"/>
          <w:szCs w:val="44"/>
        </w:rPr>
        <w:t xml:space="preserve">SUS </w:t>
      </w:r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>DO MUNICÍPIO</w:t>
      </w:r>
    </w:p>
    <w:p w:rsidR="00B44BF9" w:rsidRPr="00E00E6A" w:rsidRDefault="00B44BF9" w:rsidP="00B44BF9">
      <w:pPr>
        <w:spacing w:after="200" w:line="276" w:lineRule="auto"/>
        <w:rPr>
          <w:rFonts w:ascii="Georgia" w:hAnsi="Georgia"/>
          <w:b/>
          <w:color w:val="0F243E" w:themeColor="text2" w:themeShade="80"/>
          <w:sz w:val="32"/>
          <w:szCs w:val="44"/>
        </w:rPr>
      </w:pPr>
      <w:r>
        <w:rPr>
          <w:rFonts w:ascii="Georgia" w:hAnsi="Georgia"/>
          <w:b/>
          <w:color w:val="0F243E" w:themeColor="text2" w:themeShade="80"/>
          <w:sz w:val="32"/>
          <w:szCs w:val="44"/>
        </w:rPr>
        <w:t xml:space="preserve"> A</w:t>
      </w:r>
      <w:r w:rsidRPr="008066C7">
        <w:rPr>
          <w:rFonts w:ascii="Georgia" w:hAnsi="Georgia"/>
          <w:b/>
          <w:color w:val="0F243E" w:themeColor="text2" w:themeShade="80"/>
          <w:sz w:val="32"/>
          <w:szCs w:val="44"/>
        </w:rPr>
        <w:t>dministrativo</w:t>
      </w:r>
      <w:r w:rsidR="00E00E6A">
        <w:rPr>
          <w:rFonts w:ascii="Georgia" w:hAnsi="Georgia"/>
          <w:b/>
          <w:color w:val="0F243E" w:themeColor="text2" w:themeShade="80"/>
          <w:sz w:val="32"/>
          <w:szCs w:val="44"/>
        </w:rPr>
        <w:t xml:space="preserve"> </w:t>
      </w:r>
      <w:r w:rsidRPr="008066C7">
        <w:rPr>
          <w:rFonts w:ascii="Bell MT" w:hAnsi="Bell MT"/>
          <w:color w:val="0F243E" w:themeColor="text2" w:themeShade="80"/>
          <w:sz w:val="32"/>
          <w:szCs w:val="44"/>
        </w:rPr>
        <w:t>Adriano Júnior de Macedo</w:t>
      </w:r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Default="00B44BF9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387F88" w:rsidRDefault="00387F88" w:rsidP="00B44BF9">
      <w:pPr>
        <w:jc w:val="center"/>
        <w:rPr>
          <w:rFonts w:ascii="Georgia" w:hAnsi="Georgia"/>
          <w:color w:val="01062D"/>
          <w:sz w:val="28"/>
          <w:szCs w:val="28"/>
        </w:rPr>
      </w:pPr>
    </w:p>
    <w:p w:rsidR="00B44BF9" w:rsidRPr="00E00E6A" w:rsidRDefault="00BD08E0" w:rsidP="00BD08E0">
      <w:pPr>
        <w:rPr>
          <w:rFonts w:ascii="Georgia" w:hAnsi="Georgia"/>
          <w:color w:val="01062D"/>
          <w:sz w:val="28"/>
          <w:szCs w:val="28"/>
        </w:rPr>
      </w:pPr>
      <w:r>
        <w:rPr>
          <w:rFonts w:ascii="Georgia" w:hAnsi="Georgia"/>
          <w:color w:val="01062D"/>
          <w:sz w:val="28"/>
          <w:szCs w:val="28"/>
        </w:rPr>
        <w:t xml:space="preserve">                                   </w:t>
      </w:r>
      <w:r w:rsidR="00E00E6A">
        <w:rPr>
          <w:rFonts w:ascii="Georgia" w:hAnsi="Georgia"/>
          <w:color w:val="01062D"/>
          <w:sz w:val="28"/>
          <w:szCs w:val="28"/>
        </w:rPr>
        <w:t xml:space="preserve">       </w:t>
      </w:r>
      <w:r w:rsidR="00B44BF9" w:rsidRPr="00BD08E0">
        <w:rPr>
          <w:rFonts w:ascii="Georgia" w:hAnsi="Georgia"/>
          <w:color w:val="01062D"/>
          <w:sz w:val="44"/>
          <w:szCs w:val="44"/>
        </w:rPr>
        <w:t>APRESENTAÇÃO</w:t>
      </w:r>
    </w:p>
    <w:p w:rsidR="00BD08E0" w:rsidRPr="00BD08E0" w:rsidRDefault="00BD08E0" w:rsidP="00BD08E0">
      <w:pPr>
        <w:rPr>
          <w:rFonts w:ascii="Georgia" w:hAnsi="Georgia"/>
          <w:color w:val="01062D"/>
          <w:sz w:val="44"/>
          <w:szCs w:val="44"/>
        </w:rPr>
      </w:pPr>
    </w:p>
    <w:p w:rsidR="00B44BF9" w:rsidRDefault="00B44BF9" w:rsidP="00B44BF9">
      <w:pPr>
        <w:rPr>
          <w:rFonts w:ascii="Georgia" w:hAnsi="Georgia"/>
          <w:color w:val="01062D"/>
          <w:sz w:val="28"/>
          <w:szCs w:val="28"/>
        </w:rPr>
      </w:pPr>
    </w:p>
    <w:p w:rsidR="00B44BF9" w:rsidRPr="00A87506" w:rsidRDefault="00B44BF9" w:rsidP="00CC3F08">
      <w:pPr>
        <w:jc w:val="both"/>
        <w:rPr>
          <w:rFonts w:ascii="Arial" w:hAnsi="Arial" w:cs="Arial"/>
          <w:sz w:val="24"/>
          <w:szCs w:val="24"/>
        </w:rPr>
      </w:pPr>
    </w:p>
    <w:p w:rsidR="002A1B86" w:rsidRPr="00A87506" w:rsidRDefault="002A1B86" w:rsidP="002A1B86">
      <w:pPr>
        <w:rPr>
          <w:rFonts w:ascii="Georgia" w:hAnsi="Georgia"/>
          <w:sz w:val="24"/>
          <w:szCs w:val="24"/>
        </w:rPr>
      </w:pPr>
    </w:p>
    <w:p w:rsidR="00B44BF9" w:rsidRPr="00E00E6A" w:rsidRDefault="002A1B86" w:rsidP="00E00E6A">
      <w:pPr>
        <w:ind w:left="-1134"/>
        <w:rPr>
          <w:rFonts w:ascii="Georgia" w:hAnsi="Georgia"/>
          <w:sz w:val="24"/>
          <w:szCs w:val="24"/>
        </w:rPr>
      </w:pPr>
      <w:r w:rsidRPr="00A87506">
        <w:rPr>
          <w:rFonts w:ascii="Georgia" w:hAnsi="Georgia"/>
          <w:sz w:val="24"/>
          <w:szCs w:val="24"/>
        </w:rPr>
        <w:t xml:space="preserve">           </w:t>
      </w:r>
      <w:r w:rsidR="00A87506">
        <w:rPr>
          <w:rFonts w:ascii="Georgia" w:hAnsi="Georgia"/>
          <w:sz w:val="24"/>
          <w:szCs w:val="24"/>
        </w:rPr>
        <w:t xml:space="preserve"> </w:t>
      </w:r>
      <w:r w:rsidR="00E00E6A">
        <w:rPr>
          <w:rFonts w:ascii="Georgia" w:hAnsi="Georgia"/>
          <w:sz w:val="24"/>
          <w:szCs w:val="24"/>
        </w:rPr>
        <w:t xml:space="preserve">                                            </w:t>
      </w:r>
      <w:r w:rsidR="00BF4EAB" w:rsidRPr="00A87506">
        <w:rPr>
          <w:rFonts w:ascii="Georgia" w:hAnsi="Georgia"/>
          <w:b/>
          <w:sz w:val="24"/>
          <w:szCs w:val="24"/>
        </w:rPr>
        <w:t>CONSIDERAÇÕES DO ANO DE 2024</w:t>
      </w:r>
    </w:p>
    <w:p w:rsidR="00B44BF9" w:rsidRPr="00A87506" w:rsidRDefault="00B44BF9" w:rsidP="00A87506">
      <w:pPr>
        <w:ind w:left="-1134"/>
        <w:jc w:val="both"/>
        <w:rPr>
          <w:rFonts w:ascii="Georgia" w:hAnsi="Georgia"/>
          <w:b/>
          <w:sz w:val="24"/>
          <w:szCs w:val="24"/>
        </w:rPr>
      </w:pPr>
    </w:p>
    <w:p w:rsidR="00A87506" w:rsidRPr="00A87506" w:rsidRDefault="00A87506" w:rsidP="00A87506">
      <w:pPr>
        <w:ind w:left="-1134"/>
        <w:jc w:val="both"/>
        <w:rPr>
          <w:rFonts w:ascii="Georgia" w:hAnsi="Georgia"/>
          <w:b/>
          <w:sz w:val="24"/>
          <w:szCs w:val="24"/>
        </w:rPr>
      </w:pPr>
    </w:p>
    <w:p w:rsidR="00A87506" w:rsidRDefault="00A87506" w:rsidP="00A87506">
      <w:pPr>
        <w:ind w:left="-1134"/>
        <w:jc w:val="both"/>
        <w:rPr>
          <w:rFonts w:ascii="Georgia" w:hAnsi="Georgia"/>
          <w:sz w:val="24"/>
          <w:szCs w:val="24"/>
        </w:rPr>
      </w:pPr>
    </w:p>
    <w:p w:rsidR="00A87506" w:rsidRPr="00A87506" w:rsidRDefault="00A87506" w:rsidP="00A87506">
      <w:pPr>
        <w:ind w:left="-1134"/>
        <w:jc w:val="both"/>
        <w:rPr>
          <w:rFonts w:ascii="Georgia" w:hAnsi="Georgia"/>
          <w:sz w:val="24"/>
          <w:szCs w:val="24"/>
        </w:rPr>
      </w:pPr>
    </w:p>
    <w:p w:rsidR="00B44BF9" w:rsidRPr="00A87506" w:rsidRDefault="00B44BF9" w:rsidP="00A87506">
      <w:pPr>
        <w:ind w:left="-1134"/>
        <w:jc w:val="both"/>
        <w:rPr>
          <w:rFonts w:ascii="Georgia" w:hAnsi="Georgia"/>
          <w:sz w:val="24"/>
          <w:szCs w:val="24"/>
        </w:rPr>
      </w:pPr>
    </w:p>
    <w:p w:rsidR="00B44BF9" w:rsidRDefault="00B44BF9" w:rsidP="00045739">
      <w:pPr>
        <w:ind w:left="-426"/>
        <w:rPr>
          <w:rFonts w:ascii="Georgia" w:hAnsi="Georgia"/>
          <w:sz w:val="28"/>
          <w:szCs w:val="28"/>
        </w:rPr>
      </w:pPr>
      <w:r w:rsidRPr="00E00E6A">
        <w:rPr>
          <w:rFonts w:ascii="Georgia" w:hAnsi="Georgia"/>
          <w:sz w:val="28"/>
          <w:szCs w:val="28"/>
        </w:rPr>
        <w:t>A Ouvidoria SUS da Secretaria de Saúde teve um ano com varias alterações do quadro funcional</w:t>
      </w:r>
      <w:r w:rsidR="00CF3B25" w:rsidRPr="00E00E6A">
        <w:rPr>
          <w:rFonts w:ascii="Georgia" w:hAnsi="Georgia"/>
          <w:sz w:val="28"/>
          <w:szCs w:val="28"/>
        </w:rPr>
        <w:t xml:space="preserve"> administrativo</w:t>
      </w:r>
      <w:r w:rsidRPr="00E00E6A">
        <w:rPr>
          <w:rFonts w:ascii="Georgia" w:hAnsi="Georgia"/>
          <w:sz w:val="28"/>
          <w:szCs w:val="28"/>
        </w:rPr>
        <w:t>.</w:t>
      </w:r>
    </w:p>
    <w:p w:rsidR="00E00E6A" w:rsidRPr="00E00E6A" w:rsidRDefault="00E00E6A" w:rsidP="00045739">
      <w:pPr>
        <w:ind w:left="-426"/>
        <w:rPr>
          <w:rFonts w:ascii="Georgia" w:hAnsi="Georgia"/>
          <w:sz w:val="28"/>
          <w:szCs w:val="28"/>
        </w:rPr>
      </w:pPr>
    </w:p>
    <w:p w:rsidR="00B44BF9" w:rsidRPr="00E00E6A" w:rsidRDefault="00C02242" w:rsidP="00045739">
      <w:pPr>
        <w:ind w:left="-426"/>
        <w:rPr>
          <w:rFonts w:ascii="Georgia" w:hAnsi="Georgia"/>
          <w:sz w:val="28"/>
          <w:szCs w:val="28"/>
        </w:rPr>
      </w:pPr>
      <w:r w:rsidRPr="00E00E6A">
        <w:rPr>
          <w:rFonts w:ascii="Georgia" w:hAnsi="Georgia"/>
          <w:sz w:val="28"/>
          <w:szCs w:val="28"/>
        </w:rPr>
        <w:t xml:space="preserve">A ouvidora Informa </w:t>
      </w:r>
      <w:r w:rsidR="00CF3B25" w:rsidRPr="00E00E6A">
        <w:rPr>
          <w:rFonts w:ascii="Georgia" w:hAnsi="Georgia"/>
          <w:sz w:val="28"/>
          <w:szCs w:val="28"/>
        </w:rPr>
        <w:t>que</w:t>
      </w:r>
      <w:r w:rsidR="00C937D9" w:rsidRPr="00E00E6A">
        <w:rPr>
          <w:rFonts w:ascii="Georgia" w:hAnsi="Georgia"/>
          <w:sz w:val="28"/>
          <w:szCs w:val="28"/>
        </w:rPr>
        <w:t xml:space="preserve"> </w:t>
      </w:r>
      <w:r w:rsidR="00CF3B25" w:rsidRPr="00E00E6A">
        <w:rPr>
          <w:rFonts w:ascii="Georgia" w:hAnsi="Georgia"/>
          <w:sz w:val="28"/>
          <w:szCs w:val="28"/>
        </w:rPr>
        <w:t xml:space="preserve">Participou das reuniões de Brasília e </w:t>
      </w:r>
      <w:r w:rsidR="00B44BF9" w:rsidRPr="00E00E6A">
        <w:rPr>
          <w:rFonts w:ascii="Georgia" w:hAnsi="Georgia"/>
          <w:sz w:val="28"/>
          <w:szCs w:val="28"/>
        </w:rPr>
        <w:t xml:space="preserve">do COMUS, e em </w:t>
      </w:r>
      <w:proofErr w:type="spellStart"/>
      <w:r w:rsidR="00B44BF9" w:rsidRPr="00E00E6A">
        <w:rPr>
          <w:rFonts w:ascii="Georgia" w:hAnsi="Georgia"/>
          <w:sz w:val="28"/>
          <w:szCs w:val="28"/>
        </w:rPr>
        <w:t>lives</w:t>
      </w:r>
      <w:proofErr w:type="spellEnd"/>
      <w:r w:rsidR="00B44BF9" w:rsidRPr="00E00E6A">
        <w:rPr>
          <w:rFonts w:ascii="Georgia" w:hAnsi="Georgia"/>
          <w:sz w:val="28"/>
          <w:szCs w:val="28"/>
        </w:rPr>
        <w:t xml:space="preserve"> da Ouvidoria SUS, também </w:t>
      </w:r>
      <w:r w:rsidR="002A1B86" w:rsidRPr="00E00E6A">
        <w:rPr>
          <w:rFonts w:ascii="Georgia" w:hAnsi="Georgia"/>
          <w:sz w:val="28"/>
          <w:szCs w:val="28"/>
        </w:rPr>
        <w:t>fez curso</w:t>
      </w:r>
      <w:r w:rsidR="00B44BF9" w:rsidRPr="00E00E6A">
        <w:rPr>
          <w:rFonts w:ascii="Georgia" w:hAnsi="Georgia"/>
          <w:sz w:val="28"/>
          <w:szCs w:val="28"/>
        </w:rPr>
        <w:t xml:space="preserve"> presencial na Secretária de Saúde do Estado de São Paulo.</w:t>
      </w:r>
    </w:p>
    <w:p w:rsidR="00B44BF9" w:rsidRPr="00E00E6A" w:rsidRDefault="00B44BF9" w:rsidP="00045739">
      <w:pPr>
        <w:ind w:left="-426"/>
        <w:rPr>
          <w:rFonts w:ascii="Georgia" w:hAnsi="Georgia"/>
          <w:sz w:val="28"/>
          <w:szCs w:val="28"/>
        </w:rPr>
      </w:pPr>
    </w:p>
    <w:p w:rsidR="00B44BF9" w:rsidRPr="00E00E6A" w:rsidRDefault="00B44BF9" w:rsidP="00045739">
      <w:pPr>
        <w:ind w:left="-426"/>
        <w:rPr>
          <w:rFonts w:ascii="Georgia" w:hAnsi="Georgia"/>
          <w:sz w:val="28"/>
          <w:szCs w:val="28"/>
        </w:rPr>
      </w:pPr>
      <w:r w:rsidRPr="00E00E6A">
        <w:rPr>
          <w:rFonts w:ascii="Georgia" w:hAnsi="Georgia"/>
          <w:sz w:val="28"/>
          <w:szCs w:val="28"/>
        </w:rPr>
        <w:t>No decorrer deste ano tivemos muitos desafios, mas mesmo assim consideramos que fechamos o ano com sucesso.</w:t>
      </w:r>
    </w:p>
    <w:p w:rsidR="008149C0" w:rsidRDefault="00CB66A8" w:rsidP="00A87506">
      <w:pPr>
        <w:ind w:left="-1134" w:right="56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</w:t>
      </w:r>
    </w:p>
    <w:p w:rsidR="008149C0" w:rsidRDefault="008149C0" w:rsidP="00CC3F08">
      <w:pPr>
        <w:ind w:left="567" w:right="564"/>
        <w:jc w:val="center"/>
        <w:rPr>
          <w:rFonts w:ascii="Georgia" w:hAnsi="Georgia"/>
          <w:sz w:val="28"/>
          <w:szCs w:val="28"/>
        </w:rPr>
      </w:pPr>
    </w:p>
    <w:p w:rsidR="000064ED" w:rsidRDefault="00CB66A8" w:rsidP="00921ADF">
      <w:pPr>
        <w:ind w:right="56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</w:t>
      </w:r>
      <w:r w:rsidR="00921ADF">
        <w:rPr>
          <w:rFonts w:ascii="Georgia" w:hAnsi="Georgia"/>
          <w:sz w:val="28"/>
          <w:szCs w:val="28"/>
        </w:rPr>
        <w:t xml:space="preserve">                                          </w:t>
      </w:r>
    </w:p>
    <w:p w:rsidR="000064ED" w:rsidRDefault="000064ED" w:rsidP="00921ADF">
      <w:pPr>
        <w:ind w:right="564"/>
        <w:rPr>
          <w:rFonts w:ascii="Georgia" w:hAnsi="Georgia"/>
          <w:sz w:val="28"/>
          <w:szCs w:val="28"/>
        </w:rPr>
      </w:pPr>
    </w:p>
    <w:p w:rsidR="002A1B86" w:rsidRDefault="002A1B86" w:rsidP="00921ADF">
      <w:pPr>
        <w:ind w:right="56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</w:t>
      </w:r>
      <w:r w:rsidR="00BF4EA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     </w:t>
      </w:r>
    </w:p>
    <w:p w:rsidR="000064ED" w:rsidRDefault="002A1B86" w:rsidP="00921ADF">
      <w:pPr>
        <w:ind w:right="564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</w:t>
      </w:r>
      <w:r w:rsidR="00BF4EAB">
        <w:rPr>
          <w:rFonts w:ascii="Georgia" w:hAnsi="Georgia"/>
          <w:sz w:val="28"/>
          <w:szCs w:val="28"/>
        </w:rPr>
        <w:t xml:space="preserve">                                </w:t>
      </w:r>
      <w:r w:rsidR="000064ED">
        <w:rPr>
          <w:rFonts w:ascii="Georgia" w:hAnsi="Georgia"/>
          <w:sz w:val="28"/>
          <w:szCs w:val="28"/>
        </w:rPr>
        <w:t xml:space="preserve">  </w:t>
      </w:r>
    </w:p>
    <w:p w:rsidR="00A87506" w:rsidRDefault="000064ED" w:rsidP="00A87506">
      <w:pPr>
        <w:ind w:right="564"/>
        <w:rPr>
          <w:rFonts w:ascii="Arial" w:hAnsi="Arial" w:cs="Arial"/>
          <w:sz w:val="20"/>
          <w:szCs w:val="20"/>
        </w:rPr>
      </w:pPr>
      <w:r w:rsidRPr="00A87506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A87506" w:rsidRPr="00A87506" w:rsidRDefault="00A87506" w:rsidP="00A87506">
      <w:pPr>
        <w:ind w:right="56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A87506">
        <w:rPr>
          <w:rFonts w:ascii="Arial" w:hAnsi="Arial" w:cs="Arial"/>
          <w:sz w:val="20"/>
          <w:szCs w:val="20"/>
        </w:rPr>
        <w:t xml:space="preserve"> </w:t>
      </w: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E00E6A" w:rsidRDefault="00E00E6A" w:rsidP="00A87506">
      <w:pPr>
        <w:ind w:left="5529" w:right="564"/>
        <w:rPr>
          <w:rFonts w:ascii="Arial" w:hAnsi="Arial" w:cs="Arial"/>
          <w:sz w:val="20"/>
          <w:szCs w:val="20"/>
        </w:rPr>
      </w:pPr>
    </w:p>
    <w:p w:rsidR="00A87506" w:rsidRPr="00A87506" w:rsidRDefault="00A87506" w:rsidP="00A87506">
      <w:pPr>
        <w:ind w:left="5529" w:right="564"/>
        <w:rPr>
          <w:rFonts w:ascii="Arial" w:hAnsi="Arial" w:cs="Arial"/>
          <w:sz w:val="20"/>
          <w:szCs w:val="20"/>
        </w:rPr>
      </w:pPr>
      <w:r w:rsidRPr="00A87506">
        <w:rPr>
          <w:rFonts w:ascii="Arial" w:hAnsi="Arial" w:cs="Arial"/>
          <w:sz w:val="20"/>
          <w:szCs w:val="20"/>
        </w:rPr>
        <w:t>OUVIDORIA SUS</w:t>
      </w:r>
      <w:r>
        <w:rPr>
          <w:rFonts w:ascii="Arial" w:hAnsi="Arial" w:cs="Arial"/>
          <w:sz w:val="20"/>
          <w:szCs w:val="20"/>
        </w:rPr>
        <w:t xml:space="preserve">: </w:t>
      </w:r>
      <w:r w:rsidRPr="00A87506">
        <w:rPr>
          <w:rFonts w:ascii="Arial" w:hAnsi="Arial" w:cs="Arial"/>
          <w:sz w:val="20"/>
          <w:szCs w:val="20"/>
        </w:rPr>
        <w:t xml:space="preserve">Laura </w:t>
      </w:r>
      <w:proofErr w:type="spellStart"/>
      <w:r w:rsidRPr="00A87506">
        <w:rPr>
          <w:rFonts w:ascii="Arial" w:hAnsi="Arial" w:cs="Arial"/>
          <w:sz w:val="20"/>
          <w:szCs w:val="20"/>
        </w:rPr>
        <w:t>Cereser</w:t>
      </w:r>
      <w:proofErr w:type="spellEnd"/>
    </w:p>
    <w:p w:rsidR="00A87506" w:rsidRPr="00A87506" w:rsidRDefault="00A87506" w:rsidP="00A87506">
      <w:pPr>
        <w:ind w:left="5529" w:right="564"/>
        <w:rPr>
          <w:rFonts w:ascii="Arial" w:hAnsi="Arial" w:cs="Arial"/>
          <w:sz w:val="20"/>
          <w:szCs w:val="20"/>
        </w:rPr>
      </w:pPr>
      <w:r w:rsidRPr="00A87506">
        <w:rPr>
          <w:rFonts w:ascii="Arial" w:hAnsi="Arial" w:cs="Arial"/>
          <w:sz w:val="20"/>
          <w:szCs w:val="20"/>
        </w:rPr>
        <w:t>Secretaria Municipal de Saúde</w:t>
      </w:r>
    </w:p>
    <w:p w:rsidR="00A87506" w:rsidRDefault="00A87506" w:rsidP="00A87506">
      <w:pPr>
        <w:ind w:left="5529" w:right="564"/>
        <w:rPr>
          <w:rFonts w:ascii="Arial" w:hAnsi="Arial" w:cs="Arial"/>
          <w:i/>
          <w:sz w:val="20"/>
          <w:szCs w:val="20"/>
        </w:rPr>
      </w:pPr>
      <w:r w:rsidRPr="00A87506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refeitura Municipal da Estância</w:t>
      </w:r>
    </w:p>
    <w:p w:rsidR="00A87506" w:rsidRPr="00A87506" w:rsidRDefault="00A87506" w:rsidP="00A87506">
      <w:pPr>
        <w:ind w:left="5529" w:right="564"/>
        <w:rPr>
          <w:rFonts w:ascii="Arial" w:hAnsi="Arial" w:cs="Arial"/>
          <w:i/>
          <w:sz w:val="20"/>
          <w:szCs w:val="20"/>
        </w:rPr>
      </w:pPr>
      <w:r w:rsidRPr="00A87506">
        <w:rPr>
          <w:rFonts w:ascii="Arial" w:hAnsi="Arial" w:cs="Arial"/>
          <w:i/>
          <w:sz w:val="20"/>
          <w:szCs w:val="20"/>
        </w:rPr>
        <w:t>Balneária de Caraguatatuba</w:t>
      </w:r>
    </w:p>
    <w:p w:rsidR="00A87506" w:rsidRPr="00A87506" w:rsidRDefault="00A87506" w:rsidP="00A87506">
      <w:pPr>
        <w:ind w:left="5529" w:right="564"/>
        <w:rPr>
          <w:rFonts w:ascii="Arial" w:hAnsi="Arial" w:cs="Arial"/>
          <w:sz w:val="20"/>
          <w:szCs w:val="20"/>
          <w:lang w:val="en-US"/>
        </w:rPr>
      </w:pPr>
      <w:r w:rsidRPr="00A87506">
        <w:rPr>
          <w:rFonts w:ascii="Arial" w:hAnsi="Arial" w:cs="Arial"/>
          <w:sz w:val="20"/>
          <w:szCs w:val="20"/>
          <w:lang w:val="en-US"/>
        </w:rPr>
        <w:t>Email</w:t>
      </w:r>
      <w:proofErr w:type="gramStart"/>
      <w:r w:rsidRPr="00A87506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4E5A2F">
        <w:fldChar w:fldCharType="begin"/>
      </w:r>
      <w:r w:rsidR="004E5A2F">
        <w:instrText>HYPERLINK "mailto:ouvidoria.saude@caraguatatuba.sp.gov.br"</w:instrText>
      </w:r>
      <w:r w:rsidR="004E5A2F">
        <w:fldChar w:fldCharType="separate"/>
      </w:r>
      <w:r w:rsidRPr="00A87506">
        <w:rPr>
          <w:rStyle w:val="Hyperlink"/>
          <w:rFonts w:ascii="Arial" w:hAnsi="Arial" w:cs="Arial"/>
          <w:sz w:val="20"/>
          <w:szCs w:val="20"/>
          <w:lang w:val="en-US"/>
        </w:rPr>
        <w:t>ouvidoria.saude@caraguatatuba.sp.gov.br</w:t>
      </w:r>
      <w:r w:rsidR="004E5A2F">
        <w:fldChar w:fldCharType="end"/>
      </w:r>
    </w:p>
    <w:p w:rsidR="00A87506" w:rsidRPr="00A87506" w:rsidRDefault="00A87506" w:rsidP="00A87506">
      <w:pPr>
        <w:ind w:left="5529" w:right="564"/>
        <w:rPr>
          <w:rFonts w:ascii="Arial" w:hAnsi="Arial" w:cs="Arial"/>
          <w:sz w:val="20"/>
          <w:szCs w:val="20"/>
        </w:rPr>
      </w:pPr>
      <w:r w:rsidRPr="00A87506">
        <w:rPr>
          <w:rFonts w:ascii="Arial" w:hAnsi="Arial" w:cs="Arial"/>
          <w:sz w:val="20"/>
          <w:szCs w:val="20"/>
        </w:rPr>
        <w:t>Telefones: 0800</w:t>
      </w:r>
      <w:r w:rsidR="00387F88">
        <w:rPr>
          <w:rFonts w:ascii="Arial" w:hAnsi="Arial" w:cs="Arial"/>
          <w:sz w:val="20"/>
          <w:szCs w:val="20"/>
        </w:rPr>
        <w:t>-</w:t>
      </w:r>
      <w:r w:rsidRPr="00A87506">
        <w:rPr>
          <w:rFonts w:ascii="Arial" w:hAnsi="Arial" w:cs="Arial"/>
          <w:sz w:val="20"/>
          <w:szCs w:val="20"/>
        </w:rPr>
        <w:t>779-4545</w:t>
      </w:r>
    </w:p>
    <w:p w:rsidR="00A87506" w:rsidRPr="00A87506" w:rsidRDefault="00A87506" w:rsidP="00A87506">
      <w:pPr>
        <w:ind w:left="5954" w:right="564"/>
        <w:rPr>
          <w:rFonts w:ascii="Arial" w:hAnsi="Arial" w:cs="Arial"/>
          <w:sz w:val="20"/>
          <w:szCs w:val="20"/>
        </w:rPr>
      </w:pPr>
    </w:p>
    <w:p w:rsidR="00A87506" w:rsidRDefault="00A87506" w:rsidP="00A87506">
      <w:pPr>
        <w:spacing w:after="100"/>
        <w:rPr>
          <w:rFonts w:ascii="Georgia" w:hAnsi="Georgia"/>
          <w:b/>
          <w:color w:val="0F243E" w:themeColor="text2" w:themeShade="80"/>
          <w:sz w:val="36"/>
          <w:szCs w:val="36"/>
        </w:rPr>
      </w:pPr>
    </w:p>
    <w:p w:rsidR="00D15CCC" w:rsidRDefault="00B63407" w:rsidP="00A87506">
      <w:pPr>
        <w:spacing w:after="100"/>
        <w:rPr>
          <w:rFonts w:ascii="Georgia" w:hAnsi="Georgia"/>
          <w:b/>
          <w:color w:val="0F243E" w:themeColor="text2" w:themeShade="80"/>
          <w:sz w:val="36"/>
          <w:szCs w:val="36"/>
        </w:rPr>
      </w:pPr>
      <w:r>
        <w:rPr>
          <w:rFonts w:ascii="Georgia" w:hAnsi="Georgia"/>
          <w:b/>
          <w:color w:val="0F243E" w:themeColor="text2" w:themeShade="80"/>
          <w:sz w:val="36"/>
          <w:szCs w:val="36"/>
        </w:rPr>
        <w:t xml:space="preserve">               </w:t>
      </w:r>
      <w:r w:rsidR="00D15CCC">
        <w:rPr>
          <w:rFonts w:ascii="Georgia" w:hAnsi="Georgia"/>
          <w:b/>
          <w:color w:val="0F243E" w:themeColor="text2" w:themeShade="80"/>
          <w:sz w:val="36"/>
          <w:szCs w:val="36"/>
        </w:rPr>
        <w:t>PERFIL GERAL DAS DEMANDAS</w:t>
      </w:r>
    </w:p>
    <w:p w:rsidR="00D15CCC" w:rsidRDefault="00D15CCC" w:rsidP="00D15CCC">
      <w:pPr>
        <w:spacing w:after="100"/>
        <w:jc w:val="center"/>
        <w:rPr>
          <w:rFonts w:ascii="Georgia" w:hAnsi="Georgia"/>
          <w:b/>
          <w:color w:val="0F243E" w:themeColor="text2" w:themeShade="80"/>
          <w:sz w:val="36"/>
          <w:szCs w:val="36"/>
        </w:rPr>
      </w:pPr>
    </w:p>
    <w:tbl>
      <w:tblPr>
        <w:tblStyle w:val="Tabelacomgrade"/>
        <w:tblpPr w:leftFromText="141" w:rightFromText="141" w:vertAnchor="text" w:horzAnchor="margin" w:tblpY="134"/>
        <w:tblW w:w="0" w:type="auto"/>
        <w:tblLook w:val="04A0"/>
      </w:tblPr>
      <w:tblGrid>
        <w:gridCol w:w="6278"/>
        <w:gridCol w:w="1767"/>
      </w:tblGrid>
      <w:tr w:rsidR="00A87506" w:rsidTr="00A87506">
        <w:trPr>
          <w:trHeight w:val="258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45739">
              <w:rPr>
                <w:rFonts w:ascii="Arial" w:hAnsi="Arial" w:cs="Arial"/>
                <w:b/>
                <w:sz w:val="28"/>
                <w:szCs w:val="28"/>
              </w:rPr>
              <w:t>MEIOS DE ATENDIMENTO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45739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</w:tr>
      <w:tr w:rsidR="00A87506" w:rsidTr="00A87506">
        <w:trPr>
          <w:trHeight w:val="258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CARTA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827</w:t>
            </w:r>
          </w:p>
        </w:tc>
      </w:tr>
      <w:tr w:rsidR="00A87506" w:rsidTr="00A87506">
        <w:trPr>
          <w:trHeight w:val="274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182</w:t>
            </w:r>
          </w:p>
        </w:tc>
      </w:tr>
      <w:tr w:rsidR="00A87506" w:rsidTr="00A87506">
        <w:trPr>
          <w:trHeight w:val="258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FORMULÁRIO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A87506" w:rsidTr="00A87506">
        <w:trPr>
          <w:trHeight w:val="258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PESSOALMENTE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528</w:t>
            </w:r>
          </w:p>
        </w:tc>
      </w:tr>
      <w:tr w:rsidR="00A87506" w:rsidTr="00A87506">
        <w:trPr>
          <w:trHeight w:val="274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TELEFONE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295</w:t>
            </w:r>
          </w:p>
        </w:tc>
      </w:tr>
      <w:tr w:rsidR="00A87506" w:rsidTr="00A87506">
        <w:trPr>
          <w:trHeight w:val="258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 xml:space="preserve">WHATSAPP 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5739">
              <w:rPr>
                <w:rFonts w:ascii="Arial" w:hAnsi="Arial" w:cs="Arial"/>
                <w:sz w:val="28"/>
                <w:szCs w:val="28"/>
              </w:rPr>
              <w:t>134</w:t>
            </w:r>
          </w:p>
        </w:tc>
      </w:tr>
      <w:tr w:rsidR="00A87506" w:rsidTr="00A87506">
        <w:trPr>
          <w:trHeight w:val="274"/>
        </w:trPr>
        <w:tc>
          <w:tcPr>
            <w:tcW w:w="6278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45739">
              <w:rPr>
                <w:rFonts w:ascii="Arial" w:hAnsi="Arial" w:cs="Arial"/>
                <w:b/>
                <w:sz w:val="28"/>
                <w:szCs w:val="28"/>
              </w:rPr>
              <w:t>TOTAL GERAL</w:t>
            </w:r>
          </w:p>
        </w:tc>
        <w:tc>
          <w:tcPr>
            <w:tcW w:w="1767" w:type="dxa"/>
          </w:tcPr>
          <w:p w:rsidR="00A87506" w:rsidRPr="00045739" w:rsidRDefault="00A87506" w:rsidP="00A87506">
            <w:pPr>
              <w:tabs>
                <w:tab w:val="right" w:pos="11054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45739">
              <w:rPr>
                <w:rFonts w:ascii="Arial" w:hAnsi="Arial" w:cs="Arial"/>
                <w:b/>
                <w:sz w:val="28"/>
                <w:szCs w:val="28"/>
              </w:rPr>
              <w:t xml:space="preserve">       1.978</w:t>
            </w:r>
          </w:p>
        </w:tc>
      </w:tr>
    </w:tbl>
    <w:p w:rsidR="00D15CCC" w:rsidRDefault="00D15CCC" w:rsidP="00D15CCC">
      <w:pPr>
        <w:spacing w:after="100"/>
        <w:jc w:val="center"/>
        <w:rPr>
          <w:rFonts w:ascii="Georgia" w:hAnsi="Georgia"/>
          <w:b/>
          <w:color w:val="0F243E" w:themeColor="text2" w:themeShade="80"/>
          <w:sz w:val="36"/>
          <w:szCs w:val="36"/>
        </w:rPr>
      </w:pPr>
    </w:p>
    <w:p w:rsidR="00D15CCC" w:rsidRPr="00296002" w:rsidRDefault="00D15CCC" w:rsidP="00D15CCC">
      <w:pPr>
        <w:spacing w:after="100"/>
        <w:jc w:val="center"/>
        <w:rPr>
          <w:rFonts w:ascii="Georgia" w:hAnsi="Georgia"/>
          <w:sz w:val="28"/>
          <w:szCs w:val="28"/>
        </w:rPr>
      </w:pPr>
    </w:p>
    <w:p w:rsidR="00D15CCC" w:rsidRDefault="00D15CCC" w:rsidP="00D15CCC"/>
    <w:p w:rsidR="00D15CCC" w:rsidRDefault="00D15CCC" w:rsidP="00D15CCC"/>
    <w:p w:rsidR="00B44BF9" w:rsidRDefault="00D15CCC" w:rsidP="00D15CCC">
      <w:pPr>
        <w:tabs>
          <w:tab w:val="right" w:pos="11054"/>
        </w:tabs>
      </w:pPr>
      <w:r>
        <w:t xml:space="preserve">     </w:t>
      </w:r>
    </w:p>
    <w:p w:rsidR="00B44BF9" w:rsidRDefault="00B44BF9" w:rsidP="00D15CCC">
      <w:pPr>
        <w:tabs>
          <w:tab w:val="right" w:pos="11054"/>
        </w:tabs>
      </w:pPr>
    </w:p>
    <w:p w:rsidR="00B44BF9" w:rsidRDefault="00B44BF9" w:rsidP="00D15CCC">
      <w:pPr>
        <w:tabs>
          <w:tab w:val="right" w:pos="11054"/>
        </w:tabs>
      </w:pPr>
    </w:p>
    <w:p w:rsidR="00B44BF9" w:rsidRDefault="00B44BF9" w:rsidP="00D15CCC">
      <w:pPr>
        <w:tabs>
          <w:tab w:val="right" w:pos="11054"/>
        </w:tabs>
      </w:pPr>
    </w:p>
    <w:p w:rsidR="00B44BF9" w:rsidRDefault="00B44BF9" w:rsidP="00D15CCC">
      <w:pPr>
        <w:tabs>
          <w:tab w:val="right" w:pos="11054"/>
        </w:tabs>
      </w:pPr>
    </w:p>
    <w:p w:rsidR="00B44BF9" w:rsidRDefault="00B44BF9" w:rsidP="00D15CCC">
      <w:pPr>
        <w:tabs>
          <w:tab w:val="right" w:pos="11054"/>
        </w:tabs>
      </w:pPr>
    </w:p>
    <w:p w:rsidR="00B44BF9" w:rsidRDefault="00B44BF9" w:rsidP="00D15CCC">
      <w:pPr>
        <w:tabs>
          <w:tab w:val="right" w:pos="11054"/>
        </w:tabs>
      </w:pPr>
    </w:p>
    <w:p w:rsidR="00B44BF9" w:rsidRDefault="00B44BF9" w:rsidP="00D15CCC">
      <w:pPr>
        <w:tabs>
          <w:tab w:val="right" w:pos="11054"/>
        </w:tabs>
      </w:pPr>
    </w:p>
    <w:p w:rsidR="00D15CCC" w:rsidRDefault="00D15CCC" w:rsidP="00D15CCC">
      <w:pPr>
        <w:tabs>
          <w:tab w:val="right" w:pos="11054"/>
        </w:tabs>
      </w:pPr>
      <w:r>
        <w:t xml:space="preserve">              </w:t>
      </w:r>
    </w:p>
    <w:p w:rsidR="00D15CCC" w:rsidRDefault="00337522" w:rsidP="00D15CCC">
      <w:pPr>
        <w:tabs>
          <w:tab w:val="right" w:pos="11054"/>
        </w:tabs>
      </w:pPr>
      <w:r>
        <w:t xml:space="preserve"> </w:t>
      </w:r>
      <w:r w:rsidR="00D15CCC">
        <w:tab/>
      </w:r>
    </w:p>
    <w:p w:rsidR="00D15CCC" w:rsidRDefault="00B63407" w:rsidP="00D15CCC">
      <w:pPr>
        <w:tabs>
          <w:tab w:val="right" w:pos="11054"/>
        </w:tabs>
      </w:pPr>
      <w:r>
        <w:rPr>
          <w:noProof/>
          <w:lang w:eastAsia="pt-BR"/>
        </w:rPr>
        <w:drawing>
          <wp:inline distT="0" distB="0" distL="0" distR="0">
            <wp:extent cx="5057775" cy="2876550"/>
            <wp:effectExtent l="19050" t="0" r="9525" b="0"/>
            <wp:docPr id="3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5CCC" w:rsidRDefault="00D15CCC" w:rsidP="00337522">
      <w:pPr>
        <w:tabs>
          <w:tab w:val="right" w:pos="11054"/>
        </w:tabs>
        <w:ind w:left="567" w:right="-143"/>
      </w:pPr>
    </w:p>
    <w:p w:rsidR="00D15CCC" w:rsidRPr="0047227D" w:rsidRDefault="00D15CCC" w:rsidP="00D15CCC">
      <w:pPr>
        <w:tabs>
          <w:tab w:val="right" w:pos="11054"/>
        </w:tabs>
        <w:rPr>
          <w:i/>
        </w:rPr>
      </w:pPr>
    </w:p>
    <w:p w:rsidR="00D15CCC" w:rsidRPr="0047227D" w:rsidRDefault="00D15CCC" w:rsidP="00D15CCC">
      <w:pPr>
        <w:rPr>
          <w:i/>
        </w:rPr>
      </w:pPr>
    </w:p>
    <w:p w:rsidR="00D15CCC" w:rsidRPr="0047227D" w:rsidRDefault="00D15CCC" w:rsidP="00D15CCC">
      <w:pPr>
        <w:rPr>
          <w:i/>
        </w:rPr>
      </w:pPr>
    </w:p>
    <w:p w:rsidR="00D15CCC" w:rsidRPr="0047227D" w:rsidRDefault="00D15CCC" w:rsidP="00D15CCC">
      <w:pPr>
        <w:rPr>
          <w:i/>
        </w:rPr>
      </w:pPr>
    </w:p>
    <w:p w:rsidR="00D15CCC" w:rsidRPr="0047227D" w:rsidRDefault="00D15CCC" w:rsidP="00D15CCC">
      <w:pPr>
        <w:rPr>
          <w:i/>
        </w:rPr>
      </w:pPr>
    </w:p>
    <w:p w:rsidR="00D15CCC" w:rsidRPr="0047227D" w:rsidRDefault="00D15CCC" w:rsidP="00D15CCC">
      <w:pPr>
        <w:rPr>
          <w:i/>
        </w:rPr>
      </w:pPr>
      <w:r w:rsidRPr="0047227D">
        <w:rPr>
          <w:i/>
        </w:rPr>
        <w:br w:type="textWrapping" w:clear="all"/>
      </w:r>
    </w:p>
    <w:p w:rsidR="00D15CCC" w:rsidRDefault="00D15CCC" w:rsidP="00D15CCC">
      <w:pPr>
        <w:jc w:val="center"/>
      </w:pPr>
    </w:p>
    <w:p w:rsidR="00D15CCC" w:rsidRDefault="00D15CCC" w:rsidP="00D15CCC">
      <w:pPr>
        <w:jc w:val="center"/>
      </w:pPr>
    </w:p>
    <w:p w:rsidR="00D15CCC" w:rsidRDefault="00D15CCC" w:rsidP="00D15CCC">
      <w:pPr>
        <w:jc w:val="center"/>
      </w:pPr>
    </w:p>
    <w:p w:rsidR="00D15CCC" w:rsidRDefault="00D15CCC" w:rsidP="00D15CCC">
      <w:pPr>
        <w:jc w:val="center"/>
      </w:pPr>
    </w:p>
    <w:tbl>
      <w:tblPr>
        <w:tblpPr w:leftFromText="141" w:rightFromText="141" w:vertAnchor="text" w:horzAnchor="margin" w:tblpY="90"/>
        <w:tblW w:w="9308" w:type="dxa"/>
        <w:tblCellMar>
          <w:left w:w="70" w:type="dxa"/>
          <w:right w:w="70" w:type="dxa"/>
        </w:tblCellMar>
        <w:tblLook w:val="04A0"/>
      </w:tblPr>
      <w:tblGrid>
        <w:gridCol w:w="6877"/>
        <w:gridCol w:w="2431"/>
      </w:tblGrid>
      <w:tr w:rsidR="00E00E6A" w:rsidRPr="00045739" w:rsidTr="00E00E6A">
        <w:trPr>
          <w:trHeight w:val="270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pt-BR"/>
              </w:rPr>
              <w:t>CLASSIFICAÇÃO TOTAL 2024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lang w:eastAsia="pt-BR"/>
              </w:rPr>
              <w:t>Total</w:t>
            </w:r>
          </w:p>
        </w:tc>
      </w:tr>
      <w:tr w:rsidR="00E00E6A" w:rsidRPr="00045739" w:rsidTr="00E00E6A">
        <w:trPr>
          <w:trHeight w:val="270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DENÚNCIA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33</w:t>
            </w:r>
          </w:p>
        </w:tc>
      </w:tr>
      <w:tr w:rsidR="00E00E6A" w:rsidRPr="00045739" w:rsidTr="00E00E6A">
        <w:trPr>
          <w:trHeight w:val="270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ELOGIO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579</w:t>
            </w:r>
          </w:p>
        </w:tc>
      </w:tr>
      <w:tr w:rsidR="00E00E6A" w:rsidRPr="00045739" w:rsidTr="00E00E6A">
        <w:trPr>
          <w:trHeight w:val="270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RECLAMACAO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967</w:t>
            </w:r>
          </w:p>
        </w:tc>
      </w:tr>
      <w:tr w:rsidR="00E00E6A" w:rsidRPr="00045739" w:rsidTr="00E00E6A">
        <w:trPr>
          <w:trHeight w:val="270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SOLICITACAO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229</w:t>
            </w:r>
          </w:p>
        </w:tc>
      </w:tr>
      <w:tr w:rsidR="00E00E6A" w:rsidRPr="00045739" w:rsidTr="00E00E6A">
        <w:trPr>
          <w:trHeight w:val="270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SUGESTÃO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24</w:t>
            </w:r>
          </w:p>
        </w:tc>
      </w:tr>
      <w:tr w:rsidR="00E00E6A" w:rsidRPr="00045739" w:rsidTr="00E00E6A">
        <w:trPr>
          <w:trHeight w:val="270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INFORMAÇÃO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146</w:t>
            </w:r>
          </w:p>
        </w:tc>
      </w:tr>
      <w:tr w:rsidR="00E00E6A" w:rsidRPr="00045739" w:rsidTr="00E00E6A">
        <w:trPr>
          <w:trHeight w:val="270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0E6A" w:rsidRPr="00045739" w:rsidRDefault="00E00E6A" w:rsidP="00E00E6A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</w:pPr>
            <w:r w:rsidRPr="00045739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  <w:t>Total geral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0E6A" w:rsidRPr="00045739" w:rsidRDefault="00E00E6A" w:rsidP="00E00E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1.978</w:t>
            </w:r>
          </w:p>
        </w:tc>
      </w:tr>
    </w:tbl>
    <w:p w:rsidR="00D15CCC" w:rsidRDefault="00D15CCC" w:rsidP="00D15CCC">
      <w:pPr>
        <w:jc w:val="center"/>
      </w:pPr>
    </w:p>
    <w:p w:rsidR="00B63407" w:rsidRDefault="00B63407" w:rsidP="00D15CCC">
      <w:pPr>
        <w:jc w:val="center"/>
      </w:pPr>
    </w:p>
    <w:p w:rsidR="00B63407" w:rsidRDefault="00B63407" w:rsidP="00D15CCC">
      <w:pPr>
        <w:jc w:val="center"/>
      </w:pPr>
    </w:p>
    <w:p w:rsidR="00B63407" w:rsidRDefault="00B63407" w:rsidP="00D15CCC">
      <w:pPr>
        <w:jc w:val="center"/>
      </w:pPr>
    </w:p>
    <w:p w:rsidR="00B63407" w:rsidRDefault="00B63407" w:rsidP="00B63407">
      <w:pPr>
        <w:ind w:left="-851"/>
        <w:jc w:val="center"/>
      </w:pPr>
    </w:p>
    <w:p w:rsidR="00B63407" w:rsidRDefault="00B63407" w:rsidP="00B63407">
      <w:pPr>
        <w:ind w:left="-851"/>
        <w:jc w:val="center"/>
      </w:pPr>
    </w:p>
    <w:p w:rsidR="00B63407" w:rsidRDefault="00B63407" w:rsidP="00B63407">
      <w:pPr>
        <w:ind w:left="-851"/>
        <w:jc w:val="center"/>
      </w:pPr>
    </w:p>
    <w:p w:rsidR="00B63407" w:rsidRPr="00045739" w:rsidRDefault="00B63407" w:rsidP="00B63407">
      <w:pPr>
        <w:ind w:left="-851"/>
        <w:jc w:val="center"/>
        <w:rPr>
          <w:rFonts w:ascii="Arial" w:hAnsi="Arial" w:cs="Arial"/>
        </w:rPr>
      </w:pPr>
    </w:p>
    <w:p w:rsidR="00B63407" w:rsidRDefault="00B63407" w:rsidP="00D15CCC">
      <w:pPr>
        <w:jc w:val="center"/>
      </w:pPr>
    </w:p>
    <w:p w:rsidR="00B63407" w:rsidRDefault="00045739" w:rsidP="00D15CCC">
      <w:pPr>
        <w:jc w:val="center"/>
      </w:pPr>
      <w:r w:rsidRPr="00B63407">
        <w:rPr>
          <w:noProof/>
          <w:lang w:eastAsia="pt-BR"/>
        </w:rPr>
        <w:drawing>
          <wp:inline distT="0" distB="0" distL="0" distR="0">
            <wp:extent cx="5772150" cy="2495550"/>
            <wp:effectExtent l="19050" t="0" r="19050" b="0"/>
            <wp:docPr id="4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3407" w:rsidRDefault="00B63407" w:rsidP="00D15CCC">
      <w:pPr>
        <w:jc w:val="center"/>
      </w:pPr>
    </w:p>
    <w:p w:rsidR="00B63407" w:rsidRDefault="00B63407" w:rsidP="00D15CCC">
      <w:pPr>
        <w:jc w:val="center"/>
      </w:pPr>
    </w:p>
    <w:p w:rsidR="00D15CCC" w:rsidRDefault="00D15CCC" w:rsidP="00D15CCC">
      <w:pPr>
        <w:jc w:val="center"/>
      </w:pPr>
    </w:p>
    <w:p w:rsidR="00D15CCC" w:rsidRDefault="00D15CCC" w:rsidP="00B63407">
      <w:pPr>
        <w:ind w:left="-709"/>
        <w:jc w:val="center"/>
      </w:pPr>
    </w:p>
    <w:p w:rsidR="00D15CCC" w:rsidRDefault="00D15CCC" w:rsidP="00D15CCC">
      <w:pPr>
        <w:jc w:val="center"/>
      </w:pPr>
    </w:p>
    <w:p w:rsidR="00D15CCC" w:rsidRDefault="00D15CCC" w:rsidP="00D15CCC">
      <w:pPr>
        <w:jc w:val="center"/>
      </w:pPr>
    </w:p>
    <w:p w:rsidR="00D15CCC" w:rsidRDefault="00D15CCC" w:rsidP="00D15CCC"/>
    <w:p w:rsidR="00D15CCC" w:rsidRDefault="00D15CCC" w:rsidP="00D15CCC"/>
    <w:p w:rsidR="00D15CCC" w:rsidRDefault="00D15CCC" w:rsidP="00D15CCC"/>
    <w:p w:rsidR="00D15CCC" w:rsidRDefault="00D15CCC" w:rsidP="00D15CCC"/>
    <w:p w:rsidR="00F8247E" w:rsidRDefault="00F8247E" w:rsidP="00D15CCC"/>
    <w:p w:rsidR="00B44BF9" w:rsidRDefault="00B44BF9" w:rsidP="00D15CCC"/>
    <w:p w:rsidR="000064ED" w:rsidRDefault="000064ED" w:rsidP="00D15CCC"/>
    <w:p w:rsidR="00B63407" w:rsidRDefault="00B63407" w:rsidP="00D15CCC"/>
    <w:p w:rsidR="00B63407" w:rsidRDefault="00B63407" w:rsidP="00D15CCC"/>
    <w:tbl>
      <w:tblPr>
        <w:tblpPr w:leftFromText="141" w:rightFromText="141" w:vertAnchor="text" w:horzAnchor="margin" w:tblpY="60"/>
        <w:tblW w:w="7454" w:type="dxa"/>
        <w:tblCellMar>
          <w:left w:w="70" w:type="dxa"/>
          <w:right w:w="70" w:type="dxa"/>
        </w:tblCellMar>
        <w:tblLook w:val="04A0"/>
      </w:tblPr>
      <w:tblGrid>
        <w:gridCol w:w="6132"/>
        <w:gridCol w:w="1322"/>
      </w:tblGrid>
      <w:tr w:rsidR="00FF40E5" w:rsidTr="00B63407">
        <w:trPr>
          <w:trHeight w:val="205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E00E6A" w:rsidRDefault="00045739" w:rsidP="00FF40E5">
            <w:pPr>
              <w:spacing w:line="276" w:lineRule="auto"/>
              <w:ind w:left="-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E6A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  <w:r w:rsidR="00E00E6A" w:rsidRPr="00E00E6A">
              <w:rPr>
                <w:rFonts w:ascii="Arial" w:hAnsi="Arial" w:cs="Arial"/>
                <w:color w:val="000000"/>
                <w:sz w:val="28"/>
                <w:szCs w:val="28"/>
              </w:rPr>
              <w:t>\\</w:t>
            </w:r>
            <w:r w:rsidR="00E00E6A" w:rsidRPr="00E00E6A">
              <w:rPr>
                <w:rFonts w:ascii="Arial" w:hAnsi="Arial" w:cs="Arial"/>
                <w:b/>
                <w:color w:val="000000"/>
                <w:sz w:val="24"/>
                <w:szCs w:val="24"/>
              </w:rPr>
              <w:t>TIPOS DE ATENDIMENTOS</w:t>
            </w:r>
            <w:r w:rsidR="00E00E6A" w:rsidRPr="00E00E6A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TOTAL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E00E6A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E00E6A">
              <w:rPr>
                <w:rFonts w:ascii="Arial" w:hAnsi="Arial" w:cs="Arial"/>
                <w:color w:val="000000"/>
              </w:rPr>
              <w:t>ATENDIMENTO PRESENCIALMENTE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045739" w:rsidP="00FF40E5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</w:t>
            </w:r>
            <w:r w:rsidR="00FF40E5" w:rsidRPr="0004573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073BA8" w:rsidRPr="00045739">
              <w:rPr>
                <w:rFonts w:ascii="Arial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ASSISTÊNCIA FARMACÊUTICA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 xml:space="preserve">    144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CAPS II / AD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045739" w:rsidP="00FF40E5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</w:t>
            </w:r>
            <w:r w:rsidR="00FF40E5" w:rsidRPr="00045739">
              <w:rPr>
                <w:rFonts w:ascii="Arial" w:hAnsi="Arial" w:cs="Arial"/>
                <w:color w:val="000000"/>
                <w:sz w:val="28"/>
                <w:szCs w:val="28"/>
              </w:rPr>
              <w:t>76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CEM-CEO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</w:t>
            </w:r>
            <w:r w:rsidR="00FF40E5" w:rsidRPr="00045739">
              <w:rPr>
                <w:rFonts w:ascii="Arial" w:hAnsi="Arial" w:cs="Arial"/>
                <w:color w:val="000000"/>
                <w:sz w:val="28"/>
                <w:szCs w:val="28"/>
              </w:rPr>
              <w:t>91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CEM</w:t>
            </w:r>
            <w:r w:rsidR="00073BA8" w:rsidRPr="00045739">
              <w:rPr>
                <w:rFonts w:ascii="Arial" w:hAnsi="Arial" w:cs="Arial"/>
                <w:color w:val="000000"/>
                <w:szCs w:val="18"/>
              </w:rPr>
              <w:t>/</w:t>
            </w:r>
            <w:r w:rsidRPr="00045739">
              <w:rPr>
                <w:rFonts w:ascii="Arial" w:hAnsi="Arial" w:cs="Arial"/>
                <w:color w:val="000000"/>
                <w:szCs w:val="18"/>
              </w:rPr>
              <w:t xml:space="preserve"> SUL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045739" w:rsidP="00FF40E5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</w:t>
            </w:r>
            <w:r w:rsidR="00FF40E5" w:rsidRPr="00045739"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CENTRAL DE AGENDAMENTOS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169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CENTRO DE REFERENCIA DA MULHER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BANCO DE LEITE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DIVISÃO DE ASSISTÊNCIA A SAÚDE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42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DIVISÃO DE PLANEJAMENTOS/CSSM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DIVISÃO DE SAÚDE COLETIVA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</w:p>
        </w:tc>
      </w:tr>
      <w:tr w:rsidR="00FF40E5" w:rsidTr="00B63407">
        <w:trPr>
          <w:trHeight w:val="228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PROTEGE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SAMU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proofErr w:type="gramEnd"/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 xml:space="preserve">SECRETARIA DA SAÚDE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33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SETOR DE TRANPORTE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045739">
              <w:rPr>
                <w:rFonts w:ascii="Arial" w:hAnsi="Arial" w:cs="Arial"/>
                <w:bCs/>
                <w:color w:val="000000"/>
                <w:szCs w:val="18"/>
              </w:rPr>
              <w:t>UAMI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ADEMIR REIS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CASA BRANCA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color w:val="000000"/>
                <w:sz w:val="28"/>
                <w:szCs w:val="28"/>
              </w:rPr>
              <w:t>78</w:t>
            </w:r>
          </w:p>
        </w:tc>
      </w:tr>
      <w:tr w:rsidR="00FF40E5" w:rsidTr="00B63407">
        <w:trPr>
          <w:trHeight w:val="205"/>
        </w:trPr>
        <w:tc>
          <w:tcPr>
            <w:tcW w:w="6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CENTRO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FF40E5" w:rsidTr="00B63407">
        <w:trPr>
          <w:trHeight w:val="212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GOLFINHOS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46</w:t>
            </w:r>
          </w:p>
        </w:tc>
      </w:tr>
      <w:tr w:rsidR="00FF40E5" w:rsidTr="00B63407">
        <w:trPr>
          <w:trHeight w:val="212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JARAGUAZINHO</w:t>
            </w:r>
            <w:proofErr w:type="gramStart"/>
            <w:r w:rsidRPr="00045739">
              <w:rPr>
                <w:rFonts w:ascii="Arial" w:hAnsi="Arial" w:cs="Arial"/>
                <w:color w:val="000000"/>
                <w:szCs w:val="18"/>
              </w:rPr>
              <w:t xml:space="preserve">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proofErr w:type="gramEnd"/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FF40E5" w:rsidTr="00B63407">
        <w:trPr>
          <w:trHeight w:val="280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JETUBA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FF40E5" w:rsidTr="00B63407">
        <w:trPr>
          <w:trHeight w:val="229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MASSAGUAÇU/ TABATINGA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61</w:t>
            </w:r>
          </w:p>
        </w:tc>
      </w:tr>
      <w:tr w:rsidR="00FF40E5" w:rsidTr="00B63407">
        <w:trPr>
          <w:trHeight w:val="227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 xml:space="preserve">UBS MORRO DO ALGODÃO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63</w:t>
            </w:r>
          </w:p>
        </w:tc>
      </w:tr>
      <w:tr w:rsidR="00FF40E5" w:rsidTr="00B63407">
        <w:trPr>
          <w:trHeight w:val="258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PEREQUÊ MIRIM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FF40E5" w:rsidTr="00B63407">
        <w:trPr>
          <w:trHeight w:val="223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 xml:space="preserve">UBS PORTO NOVO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FF40E5" w:rsidTr="00B63407">
        <w:trPr>
          <w:trHeight w:val="228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RIO DO OURO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59</w:t>
            </w:r>
          </w:p>
        </w:tc>
      </w:tr>
      <w:tr w:rsidR="00FF40E5" w:rsidTr="00B63407">
        <w:trPr>
          <w:trHeight w:val="257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>UBS TINGA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52</w:t>
            </w:r>
          </w:p>
        </w:tc>
      </w:tr>
      <w:tr w:rsidR="00FF40E5" w:rsidTr="00B63407">
        <w:trPr>
          <w:trHeight w:val="257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045739">
              <w:rPr>
                <w:rFonts w:ascii="Arial" w:hAnsi="Arial" w:cs="Arial"/>
                <w:color w:val="000000"/>
                <w:szCs w:val="18"/>
              </w:rPr>
              <w:t xml:space="preserve">UPA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314</w:t>
            </w:r>
          </w:p>
        </w:tc>
      </w:tr>
      <w:tr w:rsidR="00FF40E5" w:rsidTr="00B63407">
        <w:trPr>
          <w:trHeight w:val="257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0E5" w:rsidRPr="00045739" w:rsidRDefault="00FF40E5" w:rsidP="00FF40E5">
            <w:pPr>
              <w:spacing w:line="276" w:lineRule="auto"/>
              <w:rPr>
                <w:rFonts w:ascii="Arial" w:hAnsi="Arial" w:cs="Arial"/>
                <w:bCs/>
                <w:color w:val="000000"/>
                <w:szCs w:val="18"/>
              </w:rPr>
            </w:pPr>
            <w:r w:rsidRPr="00045739">
              <w:rPr>
                <w:rFonts w:ascii="Arial" w:hAnsi="Arial" w:cs="Arial"/>
                <w:bCs/>
                <w:color w:val="000000"/>
                <w:szCs w:val="18"/>
              </w:rPr>
              <w:t>VIGILÂNCIA SANITÁRIA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FF40E5" w:rsidTr="00B63407">
        <w:trPr>
          <w:trHeight w:val="257"/>
        </w:trPr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3407" w:rsidRPr="00045739" w:rsidRDefault="00FF40E5" w:rsidP="00FF40E5">
            <w:pPr>
              <w:spacing w:line="276" w:lineRule="auto"/>
              <w:rPr>
                <w:rFonts w:ascii="Arial" w:eastAsiaTheme="minorEastAsia" w:hAnsi="Arial" w:cs="Arial"/>
                <w:b/>
                <w:sz w:val="28"/>
                <w:szCs w:val="28"/>
                <w:lang w:eastAsia="pt-BR"/>
              </w:rPr>
            </w:pPr>
            <w:r w:rsidRPr="00045739">
              <w:rPr>
                <w:rFonts w:ascii="Arial" w:eastAsiaTheme="minorEastAsia" w:hAnsi="Arial" w:cs="Arial"/>
                <w:sz w:val="28"/>
                <w:szCs w:val="28"/>
                <w:lang w:eastAsia="pt-BR"/>
              </w:rPr>
              <w:t xml:space="preserve"> </w:t>
            </w:r>
            <w:r w:rsidRPr="00045739">
              <w:rPr>
                <w:rFonts w:ascii="Arial" w:eastAsiaTheme="minorEastAsia" w:hAnsi="Arial" w:cs="Arial"/>
                <w:b/>
                <w:sz w:val="28"/>
                <w:szCs w:val="28"/>
                <w:lang w:eastAsia="pt-BR"/>
              </w:rPr>
              <w:t xml:space="preserve">TOTAL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0E5" w:rsidRPr="00045739" w:rsidRDefault="00FF40E5" w:rsidP="00FF40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4573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1.978</w:t>
            </w:r>
          </w:p>
        </w:tc>
      </w:tr>
    </w:tbl>
    <w:p w:rsidR="000064ED" w:rsidRDefault="000064ED" w:rsidP="00D15CCC"/>
    <w:p w:rsidR="000064ED" w:rsidRDefault="000064ED" w:rsidP="00D15CCC"/>
    <w:p w:rsidR="000064ED" w:rsidRPr="00045739" w:rsidRDefault="000064ED" w:rsidP="00D15CCC">
      <w:pPr>
        <w:rPr>
          <w:sz w:val="24"/>
          <w:szCs w:val="24"/>
        </w:rPr>
      </w:pPr>
    </w:p>
    <w:p w:rsidR="00FE46FF" w:rsidRDefault="00FE46FF" w:rsidP="00D15CCC"/>
    <w:p w:rsidR="000064ED" w:rsidRDefault="000064ED" w:rsidP="00D15CCC"/>
    <w:p w:rsidR="000064ED" w:rsidRDefault="000064ED" w:rsidP="00D15CCC"/>
    <w:p w:rsidR="00D15CCC" w:rsidRDefault="00D15CCC" w:rsidP="00D15CCC"/>
    <w:p w:rsidR="00D15CCC" w:rsidRDefault="00D15CCC" w:rsidP="00D15CCC"/>
    <w:p w:rsidR="00D15CCC" w:rsidRDefault="00D15CCC" w:rsidP="00D15CCC"/>
    <w:p w:rsidR="00D15CCC" w:rsidRDefault="00D15CCC" w:rsidP="00D15CCC"/>
    <w:p w:rsidR="00B63407" w:rsidRDefault="00B63407" w:rsidP="00D15CCC"/>
    <w:p w:rsidR="00D15CCC" w:rsidRDefault="00D15CCC" w:rsidP="00D15CCC"/>
    <w:p w:rsidR="00D15CCC" w:rsidRDefault="00D15CCC" w:rsidP="00D15CCC"/>
    <w:p w:rsidR="00D15CCC" w:rsidRDefault="00D15CCC" w:rsidP="00D15CCC"/>
    <w:p w:rsidR="00BA16A2" w:rsidRDefault="00BA16A2" w:rsidP="00D15CCC"/>
    <w:p w:rsidR="00BA16A2" w:rsidRDefault="00BA16A2" w:rsidP="00D15CCC"/>
    <w:p w:rsidR="00CB66A8" w:rsidRDefault="000064ED" w:rsidP="00D15CCC">
      <w:r>
        <w:t xml:space="preserve">  </w:t>
      </w:r>
    </w:p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D15CCC"/>
    <w:p w:rsidR="00B63407" w:rsidRDefault="00B63407" w:rsidP="00045739">
      <w:pPr>
        <w:ind w:left="-284" w:firstLine="284"/>
      </w:pPr>
    </w:p>
    <w:tbl>
      <w:tblPr>
        <w:tblpPr w:leftFromText="141" w:rightFromText="141" w:bottomFromText="200" w:vertAnchor="text" w:horzAnchor="margin" w:tblpXSpec="center" w:tblpY="209"/>
        <w:tblW w:w="1070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5"/>
        <w:gridCol w:w="1061"/>
        <w:gridCol w:w="851"/>
        <w:gridCol w:w="1417"/>
        <w:gridCol w:w="1418"/>
        <w:gridCol w:w="1134"/>
        <w:gridCol w:w="1276"/>
      </w:tblGrid>
      <w:tr w:rsidR="00045739" w:rsidRPr="00401F9B" w:rsidTr="0042204C">
        <w:trPr>
          <w:trHeight w:val="43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39" w:rsidRPr="00045739" w:rsidRDefault="00045739" w:rsidP="00045739">
            <w:pPr>
              <w:spacing w:line="276" w:lineRule="auto"/>
              <w:ind w:left="-142" w:firstLine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45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UNIDADES DE SAÚDE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39" w:rsidRPr="00E00E6A" w:rsidRDefault="00045739" w:rsidP="0004573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0E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DENUNCIA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39" w:rsidRPr="00E00E6A" w:rsidRDefault="00045739" w:rsidP="0004573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0E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ELOGIO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39" w:rsidRPr="00E00E6A" w:rsidRDefault="00045739" w:rsidP="0004573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0E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39" w:rsidRPr="00E00E6A" w:rsidRDefault="00045739" w:rsidP="0004573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0E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SOLICITAÇÃO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39" w:rsidRPr="00E00E6A" w:rsidRDefault="00045739" w:rsidP="0004573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0E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SUGESTÃO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39" w:rsidRPr="00E00E6A" w:rsidRDefault="00045739" w:rsidP="00045739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0E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INFORMAÇÃO</w:t>
            </w: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ATENDIMENTO PRESENCIALMENTE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ASSISTÊNCIA FARMACÊUTICA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045739" w:rsidRPr="00401F9B" w:rsidTr="0042204C">
        <w:trPr>
          <w:trHeight w:val="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CAPS II / AD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</w:pPr>
            <w:proofErr w:type="gramStart"/>
            <w:r w:rsidRPr="00045739"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  <w:t>7</w:t>
            </w:r>
            <w:proofErr w:type="gramEnd"/>
          </w:p>
        </w:tc>
      </w:tr>
      <w:tr w:rsidR="00045739" w:rsidRPr="00401F9B" w:rsidTr="0042204C">
        <w:trPr>
          <w:trHeight w:val="28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CASA DE SAÚDE STELLA MARES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CEM-CEO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</w:pPr>
            <w:proofErr w:type="gramStart"/>
            <w:r w:rsidRPr="00045739"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CEM SUL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</w:pPr>
            <w:proofErr w:type="gramStart"/>
            <w:r w:rsidRPr="00045739"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  <w:t>3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CENTRAL DE AGENDAMENTOS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t-BR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CENTRO DE REFERENCIA DA MULHER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BANCO DE LEITE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DIVISÃO DE ASSISTÊNCIA A SAÚDE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DIVISÃO DE SAÚDE COLETIVA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PLANEJAMEMTO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PROTEGE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SAMU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 xml:space="preserve">SECRETARIA DA SAÚDE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SETOR DE TRANPORTE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UAMI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ADEMIR REIS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045739" w:rsidRPr="00366BAD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CASA BRANCA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CENTRO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GOLFINHOS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JETUBA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JARAGUAZINHO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MASSAGUAÇU/ TABATINGA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 xml:space="preserve">UBS MORRO DO ALGODÃO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PEREQUÊ MIRIM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 xml:space="preserve">UBS PORTO NOVO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RIO DO OURO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UBS TINGA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739" w:rsidRPr="00401F9B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 xml:space="preserve">UPA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045739" w:rsidRPr="00401F9B" w:rsidTr="0042204C">
        <w:trPr>
          <w:trHeight w:val="7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VIGILÂNCIA SANITÁRIA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4573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045739" w:rsidRPr="00A35F74" w:rsidTr="0042204C">
        <w:trPr>
          <w:trHeight w:val="28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39" w:rsidRPr="00045739" w:rsidRDefault="00045739" w:rsidP="00045739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739" w:rsidRPr="00045739" w:rsidRDefault="00045739" w:rsidP="0004573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57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146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63407" w:rsidRDefault="00B63407" w:rsidP="00D15CCC"/>
    <w:p w:rsidR="00B63407" w:rsidRDefault="00B63407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>
      <w:r w:rsidRPr="00663BEB">
        <w:rPr>
          <w:noProof/>
          <w:bdr w:val="single" w:sz="4" w:space="0" w:color="auto"/>
          <w:lang w:eastAsia="pt-BR"/>
        </w:rPr>
        <w:drawing>
          <wp:inline distT="0" distB="0" distL="0" distR="0">
            <wp:extent cx="6162675" cy="5800725"/>
            <wp:effectExtent l="19050" t="0" r="9525" b="0"/>
            <wp:docPr id="40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663BEB" w:rsidRDefault="00663BEB" w:rsidP="00663BEB"/>
    <w:p w:rsidR="00921ADF" w:rsidRPr="00A520A3" w:rsidRDefault="00921ADF" w:rsidP="00A520A3">
      <w:r w:rsidRPr="006F127A">
        <w:rPr>
          <w:rFonts w:ascii="Georgia" w:hAnsi="Georgia"/>
          <w:b/>
          <w:sz w:val="28"/>
          <w:szCs w:val="28"/>
        </w:rPr>
        <w:lastRenderedPageBreak/>
        <w:t>PRINCIPAIS RECLAMAÇÕES – OUVIDORIA SUS</w:t>
      </w:r>
    </w:p>
    <w:p w:rsidR="00921ADF" w:rsidRDefault="00921ADF" w:rsidP="00921ADF">
      <w:pPr>
        <w:spacing w:before="120" w:after="120" w:line="360" w:lineRule="auto"/>
        <w:jc w:val="center"/>
        <w:rPr>
          <w:rFonts w:ascii="Georgia" w:hAnsi="Georgia"/>
          <w:b/>
          <w:sz w:val="28"/>
          <w:szCs w:val="28"/>
        </w:rPr>
      </w:pPr>
    </w:p>
    <w:p w:rsidR="00921ADF" w:rsidRDefault="00921ADF" w:rsidP="00921ADF">
      <w:pPr>
        <w:spacing w:before="120" w:after="120" w:line="360" w:lineRule="auto"/>
        <w:jc w:val="center"/>
        <w:rPr>
          <w:rFonts w:ascii="Georgia" w:hAnsi="Georgia"/>
          <w:b/>
          <w:sz w:val="28"/>
          <w:szCs w:val="28"/>
        </w:rPr>
      </w:pPr>
    </w:p>
    <w:p w:rsidR="00921ADF" w:rsidRPr="006F127A" w:rsidRDefault="00921ADF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Georgia" w:hAnsi="Georgia"/>
          <w:sz w:val="28"/>
          <w:szCs w:val="28"/>
        </w:rPr>
      </w:pPr>
      <w:r w:rsidRPr="006F127A">
        <w:rPr>
          <w:rFonts w:ascii="Georgia" w:hAnsi="Georgia"/>
          <w:sz w:val="28"/>
          <w:szCs w:val="28"/>
        </w:rPr>
        <w:t xml:space="preserve">FALTA DE INSUMOS, COMO POR EXEMPLO, AS </w:t>
      </w:r>
      <w:r w:rsidR="00BA16A2" w:rsidRPr="006F127A">
        <w:rPr>
          <w:rFonts w:ascii="Georgia" w:hAnsi="Georgia"/>
          <w:sz w:val="28"/>
          <w:szCs w:val="28"/>
        </w:rPr>
        <w:t>FRALDAS.</w:t>
      </w:r>
    </w:p>
    <w:p w:rsidR="00921ADF" w:rsidRPr="006F127A" w:rsidRDefault="00921ADF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Georgia" w:hAnsi="Georgia"/>
          <w:sz w:val="28"/>
          <w:szCs w:val="28"/>
        </w:rPr>
      </w:pPr>
      <w:r w:rsidRPr="006F127A">
        <w:rPr>
          <w:rFonts w:ascii="Georgia" w:hAnsi="Georgia"/>
          <w:sz w:val="28"/>
          <w:szCs w:val="28"/>
        </w:rPr>
        <w:t>PROCURA POR CONSULTAS ESPECIALIZADAS</w:t>
      </w:r>
      <w:r w:rsidR="00BA16A2">
        <w:rPr>
          <w:rFonts w:ascii="Georgia" w:hAnsi="Georgia"/>
          <w:sz w:val="28"/>
          <w:szCs w:val="28"/>
        </w:rPr>
        <w:t>.</w:t>
      </w:r>
    </w:p>
    <w:p w:rsidR="00921ADF" w:rsidRDefault="00921ADF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Georgia" w:hAnsi="Georgia"/>
          <w:sz w:val="28"/>
          <w:szCs w:val="28"/>
        </w:rPr>
      </w:pPr>
      <w:r w:rsidRPr="006F127A">
        <w:rPr>
          <w:rFonts w:ascii="Georgia" w:hAnsi="Georgia"/>
          <w:sz w:val="28"/>
          <w:szCs w:val="28"/>
        </w:rPr>
        <w:t>RELACIONAMENTO PROFISSIONAL E USUARIOS</w:t>
      </w:r>
      <w:r w:rsidR="00BA16A2">
        <w:rPr>
          <w:rFonts w:ascii="Georgia" w:hAnsi="Georgia"/>
          <w:sz w:val="28"/>
          <w:szCs w:val="28"/>
        </w:rPr>
        <w:t>.</w:t>
      </w:r>
    </w:p>
    <w:p w:rsidR="00921ADF" w:rsidRPr="006F127A" w:rsidRDefault="00921ADF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FALTA DE MEDICAMENTOS</w:t>
      </w:r>
      <w:r w:rsidR="00BA16A2">
        <w:rPr>
          <w:rFonts w:ascii="Georgia" w:hAnsi="Georgia"/>
          <w:sz w:val="28"/>
          <w:szCs w:val="28"/>
        </w:rPr>
        <w:t>.</w:t>
      </w:r>
    </w:p>
    <w:p w:rsidR="00921ADF" w:rsidRDefault="00BA16A2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DEMORA NOS </w:t>
      </w:r>
      <w:r w:rsidR="00921ADF" w:rsidRPr="006F127A">
        <w:rPr>
          <w:rFonts w:ascii="Georgia" w:hAnsi="Georgia"/>
          <w:sz w:val="28"/>
          <w:szCs w:val="28"/>
        </w:rPr>
        <w:t>EXAMES</w:t>
      </w:r>
      <w:r>
        <w:rPr>
          <w:rFonts w:ascii="Georgia" w:hAnsi="Georgia"/>
          <w:sz w:val="28"/>
          <w:szCs w:val="28"/>
        </w:rPr>
        <w:t>.</w:t>
      </w:r>
    </w:p>
    <w:p w:rsidR="00921ADF" w:rsidRDefault="00921ADF" w:rsidP="00921ADF">
      <w:pPr>
        <w:pStyle w:val="PargrafodaLista"/>
        <w:spacing w:before="120" w:after="120" w:line="360" w:lineRule="auto"/>
        <w:ind w:left="420"/>
        <w:rPr>
          <w:rFonts w:ascii="Georgia" w:hAnsi="Georgia"/>
          <w:b/>
          <w:sz w:val="28"/>
          <w:szCs w:val="28"/>
        </w:rPr>
      </w:pPr>
    </w:p>
    <w:p w:rsidR="00663BEB" w:rsidRDefault="00663BEB" w:rsidP="00663BEB">
      <w:pPr>
        <w:spacing w:before="120" w:after="120" w:line="360" w:lineRule="auto"/>
        <w:rPr>
          <w:rFonts w:ascii="Georgia" w:hAnsi="Georgia"/>
          <w:b/>
          <w:sz w:val="28"/>
          <w:szCs w:val="28"/>
        </w:rPr>
      </w:pPr>
    </w:p>
    <w:p w:rsidR="00921ADF" w:rsidRPr="00663BEB" w:rsidRDefault="00921ADF" w:rsidP="00663BEB">
      <w:pPr>
        <w:spacing w:before="120" w:after="120" w:line="360" w:lineRule="auto"/>
        <w:rPr>
          <w:rFonts w:ascii="Georgia" w:hAnsi="Georgia"/>
          <w:b/>
          <w:sz w:val="28"/>
          <w:szCs w:val="28"/>
        </w:rPr>
      </w:pPr>
      <w:r w:rsidRPr="00663BEB">
        <w:rPr>
          <w:rFonts w:ascii="Georgia" w:hAnsi="Georgia"/>
          <w:b/>
          <w:sz w:val="28"/>
          <w:szCs w:val="28"/>
        </w:rPr>
        <w:t>PRINCIPAIS ELOGIOS</w:t>
      </w:r>
    </w:p>
    <w:p w:rsidR="00921ADF" w:rsidRDefault="00921ADF" w:rsidP="00921ADF">
      <w:pPr>
        <w:pStyle w:val="PargrafodaLista"/>
        <w:spacing w:before="120" w:after="120" w:line="360" w:lineRule="auto"/>
        <w:ind w:left="420"/>
        <w:rPr>
          <w:rFonts w:ascii="Georgia" w:hAnsi="Georgia"/>
          <w:b/>
          <w:sz w:val="28"/>
          <w:szCs w:val="28"/>
        </w:rPr>
      </w:pPr>
    </w:p>
    <w:p w:rsidR="00921ADF" w:rsidRDefault="00921ADF" w:rsidP="00921ADF">
      <w:pPr>
        <w:pStyle w:val="PargrafodaLista"/>
        <w:numPr>
          <w:ilvl w:val="0"/>
          <w:numId w:val="1"/>
        </w:numPr>
        <w:spacing w:before="120" w:after="120" w:line="360" w:lineRule="auto"/>
        <w:rPr>
          <w:rFonts w:ascii="Georgia" w:hAnsi="Georgia"/>
          <w:sz w:val="28"/>
          <w:szCs w:val="28"/>
        </w:rPr>
      </w:pPr>
      <w:r w:rsidRPr="006F127A">
        <w:rPr>
          <w:rFonts w:ascii="Georgia" w:hAnsi="Georgia"/>
          <w:sz w:val="28"/>
          <w:szCs w:val="28"/>
        </w:rPr>
        <w:t>FORMA HUMANIZADA DO ACOLHIMENTO DA MAIORIA DOS PROFISSIONAIS</w:t>
      </w:r>
      <w:r w:rsidR="00BA16A2">
        <w:rPr>
          <w:rFonts w:ascii="Georgia" w:hAnsi="Georgia"/>
          <w:sz w:val="28"/>
          <w:szCs w:val="28"/>
        </w:rPr>
        <w:t xml:space="preserve"> QUE RECEBERAM ELOGIOS.</w:t>
      </w:r>
    </w:p>
    <w:p w:rsidR="00BA16A2" w:rsidRPr="0042204C" w:rsidRDefault="00BA16A2" w:rsidP="0042204C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Georgia" w:hAnsi="Georgia"/>
          <w:sz w:val="28"/>
          <w:szCs w:val="28"/>
        </w:rPr>
      </w:pPr>
      <w:r w:rsidRPr="0042204C">
        <w:rPr>
          <w:rFonts w:ascii="Georgia" w:hAnsi="Georgia"/>
          <w:sz w:val="28"/>
          <w:szCs w:val="28"/>
        </w:rPr>
        <w:t>LIMPEZA NAS UNIDADES.</w:t>
      </w:r>
    </w:p>
    <w:sectPr w:rsidR="00BA16A2" w:rsidRPr="0042204C" w:rsidSect="00E00E6A">
      <w:headerReference w:type="default" r:id="rId13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89" w:rsidRDefault="002F4D89" w:rsidP="000A008E">
      <w:r>
        <w:separator/>
      </w:r>
    </w:p>
  </w:endnote>
  <w:endnote w:type="continuationSeparator" w:id="0">
    <w:p w:rsidR="002F4D89" w:rsidRDefault="002F4D89" w:rsidP="000A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89" w:rsidRDefault="002F4D89" w:rsidP="000A008E">
      <w:r>
        <w:separator/>
      </w:r>
    </w:p>
  </w:footnote>
  <w:footnote w:type="continuationSeparator" w:id="0">
    <w:p w:rsidR="002F4D89" w:rsidRDefault="002F4D89" w:rsidP="000A0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E6A" w:rsidRDefault="00E00E6A" w:rsidP="00773E2E">
    <w:pPr>
      <w:pStyle w:val="Cabealho"/>
      <w:tabs>
        <w:tab w:val="clear" w:pos="4252"/>
        <w:tab w:val="center" w:pos="3969"/>
      </w:tabs>
      <w:ind w:left="2835" w:hanging="3969"/>
      <w:rPr>
        <w:sz w:val="40"/>
        <w:szCs w:val="40"/>
      </w:rPr>
    </w:pPr>
    <w:r>
      <w:rPr>
        <w:noProof/>
        <w:sz w:val="40"/>
        <w:szCs w:val="4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-126365</wp:posOffset>
          </wp:positionH>
          <wp:positionV relativeFrom="paragraph">
            <wp:posOffset>-382905</wp:posOffset>
          </wp:positionV>
          <wp:extent cx="885825" cy="885825"/>
          <wp:effectExtent l="19050" t="0" r="9525" b="0"/>
          <wp:wrapNone/>
          <wp:docPr id="3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f89f6b6fe89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5733415</wp:posOffset>
          </wp:positionH>
          <wp:positionV relativeFrom="paragraph">
            <wp:posOffset>-297180</wp:posOffset>
          </wp:positionV>
          <wp:extent cx="790575" cy="790575"/>
          <wp:effectExtent l="19050" t="0" r="9525" b="0"/>
          <wp:wrapNone/>
          <wp:docPr id="28" name="Imagem 0" descr="Brasão de Caraguatatu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Caraguatatub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                                    </w:t>
    </w:r>
    <w:r w:rsidRPr="00773E2E">
      <w:rPr>
        <w:sz w:val="40"/>
        <w:szCs w:val="40"/>
      </w:rPr>
      <w:t xml:space="preserve">SECRETARIA MUNICIPAL DE SAÚDE </w:t>
    </w:r>
    <w:r>
      <w:rPr>
        <w:sz w:val="40"/>
        <w:szCs w:val="40"/>
      </w:rPr>
      <w:t xml:space="preserve">      </w:t>
    </w:r>
  </w:p>
  <w:p w:rsidR="00E00E6A" w:rsidRPr="00773E2E" w:rsidRDefault="00E00E6A" w:rsidP="00773E2E">
    <w:pPr>
      <w:pStyle w:val="Cabealho"/>
      <w:tabs>
        <w:tab w:val="clear" w:pos="4252"/>
        <w:tab w:val="center" w:pos="3969"/>
      </w:tabs>
      <w:ind w:left="2835" w:hanging="3969"/>
      <w:rPr>
        <w:sz w:val="40"/>
        <w:szCs w:val="40"/>
      </w:rPr>
    </w:pPr>
    <w:r>
      <w:rPr>
        <w:sz w:val="40"/>
        <w:szCs w:val="40"/>
      </w:rPr>
      <w:t xml:space="preserve">                                                  </w:t>
    </w:r>
    <w:r w:rsidRPr="00773E2E">
      <w:rPr>
        <w:sz w:val="40"/>
        <w:szCs w:val="40"/>
      </w:rPr>
      <w:t>CARAGUATATUBA</w:t>
    </w:r>
    <w:r>
      <w:rPr>
        <w:sz w:val="40"/>
        <w:szCs w:val="40"/>
      </w:rP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74B65"/>
    <w:multiLevelType w:val="hybridMultilevel"/>
    <w:tmpl w:val="094C0444"/>
    <w:lvl w:ilvl="0" w:tplc="A4004424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6C61747"/>
    <w:multiLevelType w:val="multilevel"/>
    <w:tmpl w:val="51C4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F08"/>
    <w:rsid w:val="000064ED"/>
    <w:rsid w:val="00010AB0"/>
    <w:rsid w:val="000171B8"/>
    <w:rsid w:val="00045739"/>
    <w:rsid w:val="00073BA8"/>
    <w:rsid w:val="000A008E"/>
    <w:rsid w:val="000D37B4"/>
    <w:rsid w:val="000F1A4D"/>
    <w:rsid w:val="00123601"/>
    <w:rsid w:val="001248B8"/>
    <w:rsid w:val="0018459C"/>
    <w:rsid w:val="001E11B8"/>
    <w:rsid w:val="0024286A"/>
    <w:rsid w:val="00251C02"/>
    <w:rsid w:val="0025777B"/>
    <w:rsid w:val="00266F2D"/>
    <w:rsid w:val="00282377"/>
    <w:rsid w:val="002A1ABB"/>
    <w:rsid w:val="002A1B86"/>
    <w:rsid w:val="002A4037"/>
    <w:rsid w:val="002A5F55"/>
    <w:rsid w:val="002B3A1D"/>
    <w:rsid w:val="002F4D89"/>
    <w:rsid w:val="00337522"/>
    <w:rsid w:val="00341446"/>
    <w:rsid w:val="003526E4"/>
    <w:rsid w:val="00387F88"/>
    <w:rsid w:val="003C1C8E"/>
    <w:rsid w:val="003E35F7"/>
    <w:rsid w:val="00406028"/>
    <w:rsid w:val="0042204C"/>
    <w:rsid w:val="00442D76"/>
    <w:rsid w:val="00445A7D"/>
    <w:rsid w:val="004A0A64"/>
    <w:rsid w:val="004A4FBC"/>
    <w:rsid w:val="004A78CC"/>
    <w:rsid w:val="004A7F30"/>
    <w:rsid w:val="004B55E5"/>
    <w:rsid w:val="004D54DD"/>
    <w:rsid w:val="004E5A2F"/>
    <w:rsid w:val="005621D9"/>
    <w:rsid w:val="00581DC8"/>
    <w:rsid w:val="0062275E"/>
    <w:rsid w:val="006553B5"/>
    <w:rsid w:val="00663BEB"/>
    <w:rsid w:val="0066787E"/>
    <w:rsid w:val="00707584"/>
    <w:rsid w:val="0074506A"/>
    <w:rsid w:val="0075379B"/>
    <w:rsid w:val="00773E2E"/>
    <w:rsid w:val="007857A6"/>
    <w:rsid w:val="008032DC"/>
    <w:rsid w:val="008149C0"/>
    <w:rsid w:val="008271DC"/>
    <w:rsid w:val="008324D0"/>
    <w:rsid w:val="008359E0"/>
    <w:rsid w:val="0084500E"/>
    <w:rsid w:val="00854E89"/>
    <w:rsid w:val="008C4069"/>
    <w:rsid w:val="008E1C8C"/>
    <w:rsid w:val="008F4C69"/>
    <w:rsid w:val="00921ADF"/>
    <w:rsid w:val="0092568D"/>
    <w:rsid w:val="009564D1"/>
    <w:rsid w:val="00987F45"/>
    <w:rsid w:val="009B7CCA"/>
    <w:rsid w:val="009C6FBB"/>
    <w:rsid w:val="00A26562"/>
    <w:rsid w:val="00A30522"/>
    <w:rsid w:val="00A35F74"/>
    <w:rsid w:val="00A41D3F"/>
    <w:rsid w:val="00A520A3"/>
    <w:rsid w:val="00A629F1"/>
    <w:rsid w:val="00A87506"/>
    <w:rsid w:val="00AD4FCB"/>
    <w:rsid w:val="00AE5D5D"/>
    <w:rsid w:val="00AF0EDF"/>
    <w:rsid w:val="00B332E0"/>
    <w:rsid w:val="00B44BF9"/>
    <w:rsid w:val="00B451DE"/>
    <w:rsid w:val="00B52648"/>
    <w:rsid w:val="00B54447"/>
    <w:rsid w:val="00B63407"/>
    <w:rsid w:val="00B65326"/>
    <w:rsid w:val="00B734E2"/>
    <w:rsid w:val="00B8378F"/>
    <w:rsid w:val="00BA16A2"/>
    <w:rsid w:val="00BB0AA1"/>
    <w:rsid w:val="00BC684F"/>
    <w:rsid w:val="00BC7703"/>
    <w:rsid w:val="00BD08E0"/>
    <w:rsid w:val="00BF4EAB"/>
    <w:rsid w:val="00BF707B"/>
    <w:rsid w:val="00C02242"/>
    <w:rsid w:val="00C11789"/>
    <w:rsid w:val="00C421A1"/>
    <w:rsid w:val="00C937D9"/>
    <w:rsid w:val="00CB6077"/>
    <w:rsid w:val="00CB66A8"/>
    <w:rsid w:val="00CC3F08"/>
    <w:rsid w:val="00CD082E"/>
    <w:rsid w:val="00CF3B25"/>
    <w:rsid w:val="00D15CCC"/>
    <w:rsid w:val="00D80200"/>
    <w:rsid w:val="00DC313A"/>
    <w:rsid w:val="00E00E6A"/>
    <w:rsid w:val="00E14605"/>
    <w:rsid w:val="00E23964"/>
    <w:rsid w:val="00EB7437"/>
    <w:rsid w:val="00ED191A"/>
    <w:rsid w:val="00F17AF2"/>
    <w:rsid w:val="00F3598C"/>
    <w:rsid w:val="00F36E09"/>
    <w:rsid w:val="00F527E4"/>
    <w:rsid w:val="00F636CA"/>
    <w:rsid w:val="00F8247E"/>
    <w:rsid w:val="00FB74E9"/>
    <w:rsid w:val="00FD105B"/>
    <w:rsid w:val="00FE46FF"/>
    <w:rsid w:val="00FF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3F0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15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5C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C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1AD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44BF9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CB66A8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A00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A00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semiHidden/>
    <w:unhideWhenUsed/>
    <w:rsid w:val="000A00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008E"/>
  </w:style>
  <w:style w:type="paragraph" w:styleId="Rodap">
    <w:name w:val="footer"/>
    <w:basedOn w:val="Normal"/>
    <w:link w:val="RodapChar"/>
    <w:uiPriority w:val="99"/>
    <w:semiHidden/>
    <w:unhideWhenUsed/>
    <w:rsid w:val="000A00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0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en-US"/>
              <a:t>MEIOS DE ATENDIMENTO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Plan1!$A$2:$A$7</c:f>
              <c:strCache>
                <c:ptCount val="6"/>
                <c:pt idx="0">
                  <c:v>CARTA </c:v>
                </c:pt>
                <c:pt idx="1">
                  <c:v>E-MAIL</c:v>
                </c:pt>
                <c:pt idx="2">
                  <c:v>FORMULÁRIO </c:v>
                </c:pt>
                <c:pt idx="3">
                  <c:v>PESSOALMENTE </c:v>
                </c:pt>
                <c:pt idx="4">
                  <c:v>TELEFONE</c:v>
                </c:pt>
                <c:pt idx="5">
                  <c:v>WHATSAPP 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 formatCode="#,##0">
                  <c:v>827</c:v>
                </c:pt>
                <c:pt idx="1">
                  <c:v>182</c:v>
                </c:pt>
                <c:pt idx="2">
                  <c:v>12</c:v>
                </c:pt>
                <c:pt idx="3">
                  <c:v>528</c:v>
                </c:pt>
                <c:pt idx="4">
                  <c:v>295</c:v>
                </c:pt>
                <c:pt idx="5">
                  <c:v>134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CLASSIFICAÇÃO</a:t>
            </a:r>
          </a:p>
        </c:rich>
      </c:tx>
      <c:layout>
        <c:manualLayout>
          <c:xMode val="edge"/>
          <c:yMode val="edge"/>
          <c:x val="0.6788194444444513"/>
          <c:y val="5.5555555555555455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dLbls>
            <c:dLbl>
              <c:idx val="0"/>
              <c:layout>
                <c:manualLayout>
                  <c:x val="-6.4896835812190953E-2"/>
                  <c:y val="-3.00503062117238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DENUNCIA</a:t>
                    </a:r>
                  </a:p>
                  <a:p>
                    <a:r>
                      <a:rPr lang="en-US"/>
                      <a:t>(2%)
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3.3559346748323296E-2"/>
                  <c:y val="-1.96944131983503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ELOGIO</a:t>
                    </a:r>
                  </a:p>
                  <a:p>
                    <a:r>
                      <a:rPr lang="en-US"/>
                      <a:t>(28%)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-0.17650572324292796"/>
                  <c:y val="-8.20934883139607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RECLAMAÇÃO</a:t>
                    </a:r>
                  </a:p>
                  <a:p>
                    <a:r>
                      <a:rPr lang="en-US" baseline="0"/>
                      <a:t>(46%) 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3"/>
              <c:layout>
                <c:manualLayout>
                  <c:x val="-2.7203630796150771E-3"/>
                  <c:y val="6.91547931508565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SOLICITAÇÃO</a:t>
                    </a:r>
                  </a:p>
                  <a:p>
                    <a:r>
                      <a:rPr lang="en-US"/>
                      <a:t>(16%)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4"/>
              <c:layout>
                <c:manualLayout>
                  <c:x val="-0.14443205016039895"/>
                  <c:y val="2.00156230471192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SUGESTÃO</a:t>
                    </a:r>
                  </a:p>
                  <a:p>
                    <a:r>
                      <a:rPr lang="en-US"/>
                      <a:t>(2%)</a:t>
                    </a:r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dLbl>
              <c:idx val="5"/>
              <c:layout>
                <c:manualLayout>
                  <c:x val="-4.9172863808690813E-2"/>
                  <c:y val="3.64676290463692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INFORMAÇÃO</a:t>
                    </a:r>
                  </a:p>
                  <a:p>
                    <a:r>
                      <a:rPr lang="en-US"/>
                      <a:t>(7%)</a:t>
                    </a:r>
                  </a:p>
                  <a:p>
                    <a:endParaRPr lang="en-US"/>
                  </a:p>
                  <a:p>
                    <a:endParaRPr lang="en-US"/>
                  </a:p>
                </c:rich>
              </c:tx>
              <c:showVal val="1"/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Plan1!$A$2:$A$7</c:f>
              <c:strCache>
                <c:ptCount val="6"/>
                <c:pt idx="0">
                  <c:v>DENUNCIA</c:v>
                </c:pt>
                <c:pt idx="1">
                  <c:v>ELOGIO</c:v>
                </c:pt>
                <c:pt idx="2">
                  <c:v>RECLAMAÇÃO</c:v>
                </c:pt>
                <c:pt idx="3">
                  <c:v>SOLICITAÇÃO</c:v>
                </c:pt>
                <c:pt idx="4">
                  <c:v>SUGESTÃO</c:v>
                </c:pt>
                <c:pt idx="5">
                  <c:v>INFORMAÇÃO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33</c:v>
                </c:pt>
                <c:pt idx="1">
                  <c:v>579</c:v>
                </c:pt>
                <c:pt idx="2">
                  <c:v>967</c:v>
                </c:pt>
                <c:pt idx="3">
                  <c:v>229</c:v>
                </c:pt>
                <c:pt idx="4">
                  <c:v>24</c:v>
                </c:pt>
                <c:pt idx="5">
                  <c:v>141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 sz="1800" b="1" i="0" u="none" strike="noStrike" baseline="0"/>
              <a:t>UNIDADES DE SAÚDE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cat>
            <c:strRef>
              <c:f>Plan1!$A$2:$A$34</c:f>
              <c:strCache>
                <c:ptCount val="30"/>
                <c:pt idx="0">
                  <c:v>ATEND PRESEN. </c:v>
                </c:pt>
                <c:pt idx="1">
                  <c:v>ASSIST.FARMA</c:v>
                </c:pt>
                <c:pt idx="2">
                  <c:v>CAPSII/AD</c:v>
                </c:pt>
                <c:pt idx="3">
                  <c:v>SEM/CEO </c:v>
                </c:pt>
                <c:pt idx="4">
                  <c:v>SEM/SUL</c:v>
                </c:pt>
                <c:pt idx="5">
                  <c:v>CENT. AGEND.</c:v>
                </c:pt>
                <c:pt idx="6">
                  <c:v>C.R.MULHER</c:v>
                </c:pt>
                <c:pt idx="7">
                  <c:v>B.LEITE</c:v>
                </c:pt>
                <c:pt idx="8">
                  <c:v>D.A.S.</c:v>
                </c:pt>
                <c:pt idx="9">
                  <c:v>D.PLAN./CSSM</c:v>
                </c:pt>
                <c:pt idx="10">
                  <c:v>D.S.C.</c:v>
                </c:pt>
                <c:pt idx="11">
                  <c:v>PROTEGE</c:v>
                </c:pt>
                <c:pt idx="12">
                  <c:v>SAMU</c:v>
                </c:pt>
                <c:pt idx="13">
                  <c:v>SESAL</c:v>
                </c:pt>
                <c:pt idx="14">
                  <c:v>S.TRASP.</c:v>
                </c:pt>
                <c:pt idx="15">
                  <c:v>UAMI</c:v>
                </c:pt>
                <c:pt idx="16">
                  <c:v>U.ADEMIR REIS </c:v>
                </c:pt>
                <c:pt idx="17">
                  <c:v>U.C.BRANCA</c:v>
                </c:pt>
                <c:pt idx="18">
                  <c:v>U.CENT.</c:v>
                </c:pt>
                <c:pt idx="19">
                  <c:v>U.GOLF.</c:v>
                </c:pt>
                <c:pt idx="20">
                  <c:v>U.JARAG. </c:v>
                </c:pt>
                <c:pt idx="21">
                  <c:v>U.GET.</c:v>
                </c:pt>
                <c:pt idx="22">
                  <c:v>U.MAS./TAB</c:v>
                </c:pt>
                <c:pt idx="23">
                  <c:v>U.M.ALG.</c:v>
                </c:pt>
                <c:pt idx="24">
                  <c:v>U.P.MIRIM</c:v>
                </c:pt>
                <c:pt idx="25">
                  <c:v>U.P.NOVO</c:v>
                </c:pt>
                <c:pt idx="26">
                  <c:v>U.R.OURO</c:v>
                </c:pt>
                <c:pt idx="27">
                  <c:v>U.TINGA</c:v>
                </c:pt>
                <c:pt idx="28">
                  <c:v>UPA</c:v>
                </c:pt>
                <c:pt idx="29">
                  <c:v>VIG. SAN.</c:v>
                </c:pt>
              </c:strCache>
            </c:strRef>
          </c:cat>
          <c:val>
            <c:numRef>
              <c:f>Plan1!$B$2:$B$34</c:f>
              <c:numCache>
                <c:formatCode>General</c:formatCode>
                <c:ptCount val="33"/>
                <c:pt idx="0">
                  <c:v>52</c:v>
                </c:pt>
                <c:pt idx="1">
                  <c:v>144</c:v>
                </c:pt>
                <c:pt idx="2">
                  <c:v>76</c:v>
                </c:pt>
                <c:pt idx="3">
                  <c:v>91</c:v>
                </c:pt>
                <c:pt idx="4">
                  <c:v>54</c:v>
                </c:pt>
                <c:pt idx="5">
                  <c:v>169</c:v>
                </c:pt>
                <c:pt idx="6">
                  <c:v>44</c:v>
                </c:pt>
                <c:pt idx="7">
                  <c:v>14</c:v>
                </c:pt>
                <c:pt idx="8">
                  <c:v>42</c:v>
                </c:pt>
                <c:pt idx="9">
                  <c:v>55</c:v>
                </c:pt>
                <c:pt idx="10">
                  <c:v>0</c:v>
                </c:pt>
                <c:pt idx="11">
                  <c:v>44</c:v>
                </c:pt>
                <c:pt idx="12">
                  <c:v>1</c:v>
                </c:pt>
                <c:pt idx="13">
                  <c:v>33</c:v>
                </c:pt>
                <c:pt idx="14">
                  <c:v>53</c:v>
                </c:pt>
                <c:pt idx="15">
                  <c:v>26</c:v>
                </c:pt>
                <c:pt idx="16">
                  <c:v>60</c:v>
                </c:pt>
                <c:pt idx="17">
                  <c:v>78</c:v>
                </c:pt>
                <c:pt idx="18">
                  <c:v>60</c:v>
                </c:pt>
                <c:pt idx="19">
                  <c:v>46</c:v>
                </c:pt>
                <c:pt idx="20">
                  <c:v>16</c:v>
                </c:pt>
                <c:pt idx="21">
                  <c:v>37</c:v>
                </c:pt>
                <c:pt idx="22">
                  <c:v>61</c:v>
                </c:pt>
                <c:pt idx="23">
                  <c:v>63</c:v>
                </c:pt>
                <c:pt idx="24">
                  <c:v>89</c:v>
                </c:pt>
                <c:pt idx="25">
                  <c:v>58</c:v>
                </c:pt>
                <c:pt idx="26">
                  <c:v>59</c:v>
                </c:pt>
                <c:pt idx="27">
                  <c:v>52</c:v>
                </c:pt>
                <c:pt idx="28">
                  <c:v>314</c:v>
                </c:pt>
                <c:pt idx="29">
                  <c:v>87</c:v>
                </c:pt>
                <c:pt idx="32">
                  <c:v>1.2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E9F30-BCDA-4839-87A1-D163CD19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24487</dc:creator>
  <cp:lastModifiedBy>20914</cp:lastModifiedBy>
  <cp:revision>2</cp:revision>
  <cp:lastPrinted>2025-03-18T17:37:00Z</cp:lastPrinted>
  <dcterms:created xsi:type="dcterms:W3CDTF">2025-03-18T18:45:00Z</dcterms:created>
  <dcterms:modified xsi:type="dcterms:W3CDTF">2025-03-18T18:45:00Z</dcterms:modified>
</cp:coreProperties>
</file>